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89.0" w:type="dxa"/>
        <w:jc w:val="left"/>
        <w:tblInd w:w="-360.0" w:type="dxa"/>
        <w:tblLayout w:type="fixed"/>
        <w:tblLook w:val="0000"/>
      </w:tblPr>
      <w:tblGrid>
        <w:gridCol w:w="1800"/>
        <w:gridCol w:w="828"/>
        <w:gridCol w:w="1276"/>
        <w:gridCol w:w="2410"/>
        <w:gridCol w:w="47"/>
        <w:gridCol w:w="3921"/>
        <w:gridCol w:w="7"/>
        <w:tblGridChange w:id="0">
          <w:tblGrid>
            <w:gridCol w:w="1800"/>
            <w:gridCol w:w="828"/>
            <w:gridCol w:w="1276"/>
            <w:gridCol w:w="2410"/>
            <w:gridCol w:w="47"/>
            <w:gridCol w:w="3921"/>
            <w:gridCol w:w="7"/>
          </w:tblGrid>
        </w:tblGridChange>
      </w:tblGrid>
      <w:tr>
        <w:trPr>
          <w:cantSplit w:val="1"/>
          <w:trHeight w:val="349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"/>
              </w:tabs>
              <w:spacing w:after="0" w:before="0" w:line="240" w:lineRule="auto"/>
              <w:ind w:left="-32" w:right="34" w:firstLine="3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БУЗ ВО «Вологодская городская больница №2»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СТАНДАРТНАЯ ОПЕРАЦИОННАЯ ПРОЦЕДУРА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НОМЕР: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СОП-ЛП-04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4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ЛИСТ: 1       ВСЕГО: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НАЗВАНИЕ: Порядок хранения лекарственных препаратов (ЛП) в помещении аптечного склада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ПОДРАЗДЕЛЕНИЕ: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помещение аптечного склада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ДЕЙСТВУЕТ С: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«01» сентября 2025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ЗАМЕНЯЕТ: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СОП-ЛП-04-2018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ПРИЧИНА ПЕРЕСМОТРА: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Изменение НПА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ДАТА СЛЕДУЮЩЕГО ПЕРЕСМОТРА: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01.09.2030 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0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СОСТАВИЛ: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УТВЕРДИЛ: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«____»_____________20___г.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стандартизация процедуры хранения лекарственных препаратов (далее – ЛП) в помещении аптечного склада.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Область применения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Где: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помещение аптечного склада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Когда: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при хранении ЛП.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старшая медицинская сестра, а в период её отсутствия, исполняющий обязанности старшей медицинской сестры.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Основная часть СОП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Подготовительные операции.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   Проверить состояние помещения Аптечного склада для хранения ЛП: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1.1.1 убедиться в отсутствии дефектов внутренней отделки помещения хранения ЛП и возможности применения моющих и дезинфицирующих средств;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1.1.2.  убедиться в эффективности вентиляции помещения хранения ЛП;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1.1.3. убедиться в эффективности кондиционирования помещения хранения ЛП;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1.1.3.  проверить наличие мест хранения ЛП;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1.1.4 убедиться в том, что места хранения ЛП находятся на расстоянии не менее 1м от отопительных систем;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 Контроль температуры и влажности в помещении хранения ЛП: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1.2.1.  В помещениях хранения ЛП, не требующих специальных условий: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1.2.1.1. температура должна быть в диапазоне от +15 до +25 °С,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1.2.1.2. влажность не более 65 %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1.2.1.3. ежедневно контролировать влажность и температуру,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1.2.1.4. фиксировать в журнале регистрации температуры и влажности.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1.2.2. В фармацевтическом холодильнике: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1.2.2.1 температура от +2 до +8 градусов С;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1.2.2.2. ежедневно регистрировать показания в журнале «Температурный режим в холодильнике»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 Обозначить зоны хранения ЛП: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1.3.1. Зона «Основного хранения лекарственных средств»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ffd7d7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Layout w:type="fixed"/>
        <w:tblLook w:val="0000"/>
      </w:tblPr>
      <w:tblGrid>
        <w:gridCol w:w="3402"/>
        <w:gridCol w:w="2977"/>
        <w:gridCol w:w="3119"/>
        <w:tblGridChange w:id="0">
          <w:tblGrid>
            <w:gridCol w:w="3402"/>
            <w:gridCol w:w="2977"/>
            <w:gridCol w:w="3119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"/>
              </w:tabs>
              <w:spacing w:after="0" w:before="0" w:line="240" w:lineRule="auto"/>
              <w:ind w:left="-32" w:right="34" w:firstLine="3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БУЗ ВО «Вологодская городская больница№2»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СТАНДАРТНАЯ ОПЕРАЦИОННАЯ ПРОЦЕДУРА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0" w:right="72" w:hanging="64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НОМЕР: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СОП-ЛП-04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66" w:right="0" w:firstLine="26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ЛИСТ: 2     ВСЕГО: 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НАЗВАНИЕ: Порядок хранения лекарственных препаратов в помещении аптечного склада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ПОДРАЗДЕЛЕНИЕ: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помещение аптечного склада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ffd7d7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1.3.1.1.    зона хранения ЛП, не требующих специальных условий: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1.3.1.1.1 шкафы;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1.3.1.1.2. стеллажи;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1.3.1.1.3. поддоны.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1.3.2. Зона «Хранения лекарственных препаратов, требующих специальных условий»: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1.3.2.1. зона хранения термолабильных ЛП (фармацевтический холодильник);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1.3.2.2.  зона хранения пахучих и красящих ЛП (герменично-закрывающаяся тара)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1.3.2.3.  зона хранения ЛП, требующих защиты от улетучивания и высыхания (герменично-укупоренная тара)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1.3.2.4. зона хранения ЛП, требующих защиты от света (полка в зарывающемся шкафу)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1.3.2.5. дезинфицирующие средства, кожные антисептики (герметично укупоренная тара, в изолированном помещении )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Хранение лекарственных препаратов.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Разместить ЛП по местам хранения с учётом: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2.1.1. физико-химических свойств лекарственных препаратов;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2.1.2. фармакологических групп;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2.1.3. способа введения лекарственных препаратов;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2.1.4. агрегатного состояния фармацевтических субстанций.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06" w:right="2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Разместить ЛП по местам хранения в соответствии с требованиями к условиям хранения, указанными на упаковке ЛП.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 Лекарственные препараты на хранение размещаются на стеллажах, в шкафах (на полках) или на поддонах.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 Стеллажи, поддоны, шкафы, полки, предназначенные для хранения ЛП, должны быть идентифицированы, иметь четкую маркировку.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2.5.   ЛП во вторичной (потребительской упаковке) размещаются на полках в шкафах и стеллажах этикеткой (маркировкой) наружу.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2.6. При поступлении ЛП с длительным сроком хранения-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обязательно осуществляется принцип «первый пришел – первый ушел»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 Все, хранящиеся ЛП, кроме инфузионных растворов, дезинфицирующих средств и кожных антисептиков, должны быть идентифицированы с помощью стеллажной карты, содержащей информацию о ЛП: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8.0" w:type="dxa"/>
        <w:jc w:val="left"/>
        <w:tblLayout w:type="fixed"/>
        <w:tblLook w:val="0000"/>
      </w:tblPr>
      <w:tblGrid>
        <w:gridCol w:w="3402"/>
        <w:gridCol w:w="2977"/>
        <w:gridCol w:w="3119"/>
        <w:tblGridChange w:id="0">
          <w:tblGrid>
            <w:gridCol w:w="3402"/>
            <w:gridCol w:w="2977"/>
            <w:gridCol w:w="3119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"/>
              </w:tabs>
              <w:spacing w:after="0" w:before="0" w:line="240" w:lineRule="auto"/>
              <w:ind w:left="-32" w:right="34" w:firstLine="3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БУЗ ВО «Вологодская городская больница№2»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СТАНДАРТНАЯ ОПЕРАЦИОННАЯ ПРОЦЕДУРА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0" w:right="72" w:hanging="64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НОМЕР: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СОП-ЛП-04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66" w:right="0" w:firstLine="266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ЛИСТ: 3     ВСЕГО: 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3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НАЗВАНИЕ: Порядок хранения лекарственных препаратов в помещении аптечного склада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ПОДРАЗДЕЛЕНИЕ: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помещение аптечного склада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2.7.1. наименование;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2.7.2. форма выпуска;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2.7.3. дозировка;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2.7.4. номер серии;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2.7.5. срок годности;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2.7.6. производитель.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Хранение ЛП с ограниченным сроком годности: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ffd7d7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Установить ограниченный срок годности - 6 месяцев до окончания срока годности ЛП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ffd7d7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Ежемесячно на 01 число, либо на первый рабочий день месяца проводить проверку сроков годности ЛП.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ffd7d7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Регистрировать в «Журнале учёта лекарственных средств с ограниченным сроком годности».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ЛП с ограниченным сроком годности переместить в обозначенную зону «Хранения лекарственных препаратов с ограниченным сроком годности».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ffd7d7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Нормативно-справочная документация: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Закон от 12 апреля 2010 г. № 61-ФЗ «Об обращении лекарственных средств».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«ОФС.1.1.0010. Общая фармакопейная статья. Хранение лекарственных средств»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Приказ Минздрава России от 29 апреля 2025 г. № 260н «Об утверждении   правил хранения лекарственных средств для медицинского применения».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Распределение данной инструкции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Оригинал</w:t>
        <w:tab/>
        <w:t xml:space="preserve">         Главная медицинская сестра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Копия (1)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Кабинет клинической фармакологии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Ответственные исполнители ознакомлены и обязуются исполнять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tbl>
      <w:tblPr>
        <w:tblStyle w:val="Table4"/>
        <w:tblW w:w="9607.0" w:type="dxa"/>
        <w:jc w:val="left"/>
        <w:tblInd w:w="-108.0" w:type="dxa"/>
        <w:tblLayout w:type="fixed"/>
        <w:tblLook w:val="0000"/>
      </w:tblPr>
      <w:tblGrid>
        <w:gridCol w:w="663"/>
        <w:gridCol w:w="3274"/>
        <w:gridCol w:w="2835"/>
        <w:gridCol w:w="2835"/>
        <w:tblGridChange w:id="0">
          <w:tblGrid>
            <w:gridCol w:w="663"/>
            <w:gridCol w:w="3274"/>
            <w:gridCol w:w="2835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1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1">
    <w:name w:val="Основной шрифт абзаца1"/>
    <w:next w:val="Основнойшрифтабзаца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азваниеобъекта">
    <w:name w:val="Название объекта"/>
    <w:basedOn w:val="Обычный"/>
    <w:next w:val="Названиеобъекта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und" w:eastAsia="zh-CN" w:val="und"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0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Колонтитул">
    <w:name w:val="Колонтитул"/>
    <w:basedOn w:val="Обычный"/>
    <w:next w:val="Колонтитул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ru-RU"/>
    </w:rPr>
  </w:style>
  <w:style w:type="paragraph" w:styleId="Содержимоетаблицы">
    <w:name w:val="Содержимое таблицы"/>
    <w:basedOn w:val="Обычн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suppressAutoHyphens w:val="0"/>
      <w:spacing w:after="0" w:before="0" w:line="1" w:lineRule="atLeast"/>
      <w:ind w:left="720" w:right="23" w:leftChars="-1" w:rightChars="0" w:firstLine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wkTq+YyUtXZltfeMG0lTstSTQ==">CgMxLjA4AHIhMUg5STBsVzBtTDNPR2pWOTJRSE1IWnpGeE9VZWlJYUFJ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2017-10-17T13:15:00Z</dcterms:created>
  <dc:creator>Kavalskaja_GN</dc:creator>
</cp:coreProperties>
</file>