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Карта-задание на текущую уборку на ________ 20__ года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Отделение 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Объект 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Подписывая данный документ, Вы удостоверяете, что проведена влажная уборка поверхностей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объектов помещения и пола, мусор и пыль на них отсутствуют, зеркало (при наличии) чистое,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окне отсутствует пыль, пятна и разводы, санфаянс чистый, без пятен, грязных разводов и мусора,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отсутствует запах выделений (в санузле), мусорное ведро очищено и мусор удален, помещение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проветрено, мыло в емкость с дозатором налито не менее ? объема. При проведении уборки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использовать СОП «Уборка в поликлинике», технологическую карту уборки.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1-й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2-й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О., 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контролирующего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?…?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0e6f850092a439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