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348"/>
        </w:trPr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(полное наименование медицинской организации)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НОМЕР: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48"/>
        </w:trPr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ЛИСТ: 1 ВСЕГО: 2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19"/>
        </w:trPr>
        <w:tc>
          <w:tcPr>
            <w:tcW w:w="0" w:type="auto"/>
            <w:gridSpan w:val="4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фальсифицированных, недоброкачественных, контрафактных лекарственных препаратов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ПОДРАЗДЕЛЕНИЕ: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19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 С: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 » _____20__ г.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ЗАМЕНЯЕТ: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Вводится впервые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 ПЕРЕСМОТРА: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39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СЛЕДУЮЩЕГО ПЕРЕСМОТРА: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003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СОСТАВИЛ: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УТВЕРДИЛ: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Руководитель____________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«____»_____________20___г.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Область применения и цель создания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«Настоящая стандартная операционная процедура (далее СОП) устанавливает требования к порядку организации работы по отслеживанию фальсифицированных, недоброкачественных, контрафактных лекарственных препаратов и медицинских изделий в МО. Требования СОП предназначены для применения всеми сотрудниками больницы, деятельность которых связана с обращением лекарственных препаратов и медицинских изделий. Соблюдение требований СОП является частью системы менеджмента качества медицинской организации и гарантирует качество и безопасность оказания медицинской помощи и лекарственного обеспечения. Данная СОП закрепляет алгоритм работы сотрудников в области организации работы по недопущению лекарственных препаратов и медицинских изделий не соответствующего качества к обращению в отделениях МО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Целью СОП </w:t>
      </w:r>
      <w:r>
        <w:rPr>
          <w:rFonts w:hAnsi="Times New Roman" w:cs="Times New Roman"/>
          <w:color w:val="000000"/>
          <w:sz w:val="24"/>
          <w:szCs w:val="24"/>
        </w:rPr>
        <w:t xml:space="preserve"> является повышение качества медицинской и фармацевтической помощи. Минимизация рисков поступления фальсифицированных, недоброкачественных, контрафактных, с истекшим сроком годности лекарственных препаратов (далее – ЛП) пациенту.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Нормативные ссылки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Федеральный закон от 12.04.2010 № 61-ФЗ «Об обращении лекарственных средств».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Федеральный закон от 27.12.2002 № 184-ФЗ «О техническом регулировании» (с изменениями и дополнениями).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Постановление Правительства от 10.02.2022 № 145 «Об утверждении Правил изъятия из обращения и уничтожения фальсифицированных медицинских изделий, недоброкачественных медицинских изделий и контрафактных медицинских изделий»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Приказ Минздрава от 31.08.2016 № 647н «Об утверждении Правил надлежащей аптечной практики лекарственных препаратов для медицинского применения».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Приказ Минздрава от 31.08.2016 № 646н «Об утверждении Правил надлежащей практики хранения и перевозки лекарственных препаратов для медицинского применения».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 Приказ Минздрава от 13.08.2020 № 844н «Об утверждении типового положения о территориальном органе Федеральной службы по надзору в сфере здравоохранения».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Термины и определения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Лекарственные средства - вещества или их комбинации, вступающие в контакт с организмом человека или животного, проникающие в органы, ткани организма человека или животного, применяемые для профилактики, диагностики (за исключением веществ или их комбинаций, не контактирующих с организмом человека или животного), лечения заболевания, реабилитации, для сохранения, предотвращения или прерывания беременности и полученные из крови, плазмы крови, из органов, тканей организма человека или животного, растений, минералов методами синтеза или с применением биологических технологий. К лекарственным средствам относятся фармацевтические субстанции и лекарственные препараты;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Лекарственные препараты – лекарственные средства в виде лекарственных форм, применяемые для профилактики, диагностики, лечения заболевания, реабилитации, для сохранения, предотвращения или прерывания беременности;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Фальсифицированный лекарственный препарат – препарат, который умышленно подделан (неправильно промаркирован в отношении подлинности или страны происхождения).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Недоброкачественный лекарственный препарат - лекарственный препарат, который не отвечает показателям качества (подлинности, количественного определения и т.п.).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Контрафактный лекарственный препарат – товар, созданный на основе оригинала с нарушением интеллектуальных прав.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 и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Данная стандартная операционная процедура распространяется на весь персонал медицинской 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Сотрудники организации несут ответственность в пределах своей компетенции: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Главный врач отвечает за: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необходимыми ресурсами для функционирования всех процессов работы по отслеживанию фальсифицированных, контрафактных, недоброкачественных лекарственных препаратов и медицинских изделий, с целью соблюдения лицензионных требований, санитарно-эпидемиологических требований, правил охраны труда и техники безопасности, противопожарных правил и иных требований, установленных законодательством Российской Федерации,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наличия информационных систем, позволяющих осуществлять операции, связанные с товародвижением и выявлением фальсифицированных, контрафактных и недоброкачественных лекарственных препаратов, и медицинских изделий.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ответственного лица (уполномоченного по качеству),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утверждение документов, в которых регламентируются порядок совершения работниками действий при осуществлении отслеживания данных видов ЛП и МИ, порядок ведения записей, отчетов и их хранение, прием, размещение лекарственных препаратов и организации контроля за соблюдением стандартных операционных процедур.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 рассматривает сообщения работника об обстоятельствах, приводящих к угрожающих нарушению порядка и фактах, связанных с недоброкачественностью медицинских и фармацевтических товаров.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Уполномоченный по качеству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наличие в структурных подразделениях данного Порядка (СОП), своевременную его актуализацию.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проведение инструктажа по данному вопросу,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контроль соблюдения данной процедуры, проведению внутренних проверок.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разработке корректирующих действий с целью устранения выявленных нарушений.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координирование мероприятий по отслеживанию фальсифицированных, недоброкачественных и контрафактных лекарственных препаратов, медицинских изделий.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Зав. аптекой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Организовывает работу с недоброкачественными ЛП, фальсифицированными ЛП, контрафактными ЛП в аптеке готовых лекарственных форм, по информационным письмам Росздравнадзора (http://www.roszdravnadzor.ru), при приемке товара контролирует подачу заявки на включение лекарственного средства в базу данных Единой информационно-поисковой системы лекарственных средств, поступивших в обращение на территории Свердловской области.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Организовывает и контролирует работу в местах хранения (ЛП и МИ) и отделённых в специальную зону фальсифицированных, контрафактных, недоброкачественных (ЛП и МИ), (в карантинной зоне, зоне хранения фальсифицированных, недоброкачественных и контрафактных лекарственных препаратов - далее зоны).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Контролирует ежемесячный осмотр выше перечисленных зон в аптеке готовых лекарственных форм.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Организовывает и контролирует перемещение фальсифицированных, недоброкачественных, контрафактных ЛП и МИ в зоны из мест хранения, правильность оформления документации (составления актов перемещения в карантинную зону, зоне хранения фальсифицированных, недоброкачественных и контрафактных лекарственных препаратов и медицинских изделий подачу информации о проведённых мероприятиях по каждому факту выявления ЛС или МИ, подлежащих изъятию из обращения).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Проверяет ведение журнала контроля за выявлением лекарственных препаратов и дезинфицирующих средств с истёкшим сроком годности, фальсифицированных, пришедших в негодность, контрафактных лекарственных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Организовывает учёт, изъятие, помещение в соответствующие зоны, контроль сроков годности и условий хранения данных ЛП и МИ в зонах.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Своевременно информирует главного врача о письмах о забраковке ЛП и МИ Росздравнадзора.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В случае необходимости ежемесячно информирует главного врача о состоянии дел с фальсифицированными, недоброкачественными, контрафактными ЛП и МИ, поступившими из отделений.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Является лицом, организующим работу с информацией по качеству лекарственных средств и медицинских изделий, взаимодействие с сотрудниками МО по вопросу качества лекарственных средств и медицинских изделий.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Предоставляет информацию о проведённых мероприятиях по каждому факту выявления данной группы ЛП и МИ в Росздравнадзор.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Фармацевт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Ежедневно проверяет все сведения о закупленных и имеющихся остатках лекарственных средств и медицинских изделий по информации Росздравнадзора на его сайте. (http://www.roszdravnadzor.ru). Письма (или отчёты) о проведенному поиску забраковки распечатываются и хранятся в отдельной папке.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 приемке товара подает заявку на включение лекарственного средства в базу данных Единой информационно-поисковой системы лекарственных средств, поступивших в обращение на территории Свердловской области.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Перемещает фальсифицированные, недоброкачественные, контрафактные ЛП и МИ в зоны из мест хранения,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Оформляет документацию (составляет акты перемещения в карантинную зону, зону хранения фальсифицированных, недоброкачественных и контрафактных лекарственных препаратов и медицинских изделий)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Подаёт информацию о проведённых мероприятиях по каждому факту выявления ЛС или МИ, подлежащих изъятию из обращения.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В конце месяца предоставляет информацию о забракованных лекарственных препаратах на основании писем Росздравнадзора медицинским сестрам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Следит за исправностью оборудования (холодильников, термоконтейнеров и др.), позволяющего осуществлять хранение данной группы лекарственных препаратов, в соответствии с их физико-химическими свойствами.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Несет персональную ответственность за принятие мер к своевременному изъятию из обращения, возврат поставщику (либо уничтожение) лекарственных средств и медицинских изделий, качество которых не соответствует требованиям нормативной документации, а также фальсифицированных, недоброкачественных и контрафактных лекарственных средств, в соответствии с информацией Росздравнадзора и Управления Росздравнадзора.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Является лицом, ответственным за работу с информационными письмами Росздравнадзора по аптеке и в аптечном пункте.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Начальник отдела медицинской техники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Ежедневно проверяет все сведения о закупленных и имеющихся остатках медицинских изделий по информации Росздравнадзора на его сайте. (http://www.roszdravnadzor.ru).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Перемещает фальсифицированные, недоброкачественные, контрафактные МИ в соответствующие зоны из мест 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Оформляет документацию (составляет акты перемещения в карантинную зону, зону хранения фальсифицированных, недоброкачественных и контрафактных лекарственных препаратов).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Подаёт информацию о проведённых мероприятиях по каждому факту выявления МИ, подлежащих изъятию из обращения в Росздравнадзор.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 конце месяца предоставляет информацию о забракованных медицинских изделиях на основании писем Росздравнадзора медицинским сестрам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Следит, чтобы название МИ совпадало с названием МИ в регистрационном удостоверении.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Сотрудники организации, осуществляющие деятельность, связанную с обращением лекарственных средств и медицинских изделий.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Медицинские сестры: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 медицинская сестра,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дублер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отделения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проверяют ассортимент отделения на вопрос наличия фальсифицированных, недоброкачественных и контрафактных лекарственных препаратов и медицинских изделий по данным Росздравнадзора;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каждая старшая медсестра своего отделения является персонально ответственным лицом по изъятию из обращения, лекарственных средств, медицинских изделий, качество которых не соответствует требованиям нормативной документации, а также фальсифицированных и контрафактных лекарственных средств;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получают информацию о данной группе ЛП и МИ получают из аптеки ГЛФ от зав. аптекой и начальника отдела медицинской техники;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каждая старшая медсестра своего отделения является лицом, персонально ответственным за перемещение фальсифицированных, недоброкачественных, и контрафактных лекарственных препаратов и медицинских изделий в аптеку в этот же день после получения информации, согласно законодательству;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лица, перечисленные в таблице, являются персонально ответственным лицами за соблюдение работы по отслеживанию фальсифицированных и недоброкачественных, контрафактных лекарственных препаратов и медицинских изделий в помещениях хранения МО.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несоблюдения данной операционной процедуры и возникновения ущерба он будет восстановлен за счет виновных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Описание процедуры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Общие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Настоящая инструкция устанавливает порядок отслеживания фальсифицированных, недоброкачественных, контрафактных лекарственных препаратов и медицинских изделий в отделениях МО. Исполнение и соблюдение этих требований обеспечивает сохранность качества реализуемой продукции, ее безопасность и эффективность для дальнейшего медицинского применения.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данном СОПе рассматриваются ЛП и МИ, поступившие от поставщиков, имеющих лицензию на фармацевтическую деятельность. ЛП и МИ являющиеся собственностью пациентов не рассматриваются.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Порядок сбора и анализа информации о состоянии качества лекарственных средств, поступивших в обращение на территории Свердловской области в медицинские и аптечные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Недоброкачественные лекарственные средства и (или) фальсифицированные лекарственные средства подлежат изъятию и уничтожению из аптеки согласно решению Федеральной службы по надзору в сфере здравоохранения или забраковке территориального центра контроля качества Свердловской области.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Федеральная служба по надзору в сфере здравоохранения в случае выявления фактов ввоза на территорию Российской Федерации или фактов обращения на территории Российской Федерации недоброкачественных лекарственных средств и (или) фальсифицированных лекарственных средств принимает решение, обязывающее владельца указанных лекарственных средств осуществить их изъятие, уничтожение и вывоз в полном объеме с территории Российской Федерации. Указанное решение должно содержать (приложение №1):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сведения о лекарственных средствах;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основания изъятия и уничтожения лекарственных средств;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срок изъятия и уничтожения лекарственных средств;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сведения о владельце лекарственных средств;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сведения о производителе лекарственных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Для отслеживания фальсифицированных, недоброкачественных, контрафактных лекарственные средств и медицинских изделий необходимо лично просматривать письма, размещённые на сайте www.roszdravnadzor.ru Федеральной службы по надзору в сфере здравоохранения.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лекарственных препаратов это сервис «Поиск изъятых из обращения лекарственных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средств»: http://www.roszdravnadzor.ru/services/lssearch.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медицинских изделий - информационные письма о медицинских изделиях: http://www.roszdravnadzor.ru/services/unreg.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информация может поступать из Центра сертификации и контроля качества Субъекта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Если в МО обнаружено фальсифицированное, недоброкачественное, контрафактное лекарственное средство или медицинское изделие в срок, не превышающий 30 дней со дня вынесения Федеральной службой по надзору в сфере здравоохранения решения об их изъятии, уничтожении и вывозе, необходимо исполнить это решение или сообщить о своем несогласии с ним.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Недоброкачественные лекарственные средства, фальсифицированные лекарственные средства и контрафактные лекарственные средства подлежат уничтожению.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Уничтожение недоброкачественных лекарственных средств, фальсифицированных лекарственных средств и контрафактных лекарственных средств осуществляется организацией, имеющей лицензию на деятельность по сбору, использованию, обезвреживанию, транспортировке и размещению отходов I - IV класса опасности (далее - организация, осуществляющая уничтожение лекарственных средств), на специально оборудованных площадках, полигонах и в специально оборудованных помещениях с соблюдением требований по охране окружающей среды в соответствии с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Расходы, связанные с уничтожением недоброкачественных лекарственных средств, фальсифицированных лекарственных средств и контрафактных лекарственных средств, возмещаются их владельцем.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Владелец недоброкачественных лекарственных средств и (или) фальсифицированных лекарственных средств, принявший решение об их изъятии, уничтожении и вывозе, передает указанные лекарственные средства организации, осуществляющей уничтожение лекарственных средств, на основании соответствующего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Организация, осуществляющая уничтожение лекарственных средств, составляет акт об уничтожении лекарственных средств, в котором указываются: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дата и место уничтожения лекарственных средств;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фамилия, имя, отчество лиц, принимавших участие в уничтожении лекарственных средств, их место работы и должность;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обоснование уничтожения лекарственных средств;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сведения об уничтоженных лекарственных средствах (наименование, лекарственная форма, дозировка, единицы измерения, серия) и их количестве, а также о таре или упаковке;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наименование производителя лекарственных средств;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е) сведения о владельце лекарственных средств;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ж) способ уничтожения лекарственных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Акт об уничтожении лекарственных средств составляется в день уничтожения недоброкачественных лекарственных средств и (или) фальсифицированных лекарственных средств. Количество экземпляров этого акта определяется по числу сторон, принимавших участие в уничтожении указанных лекарственных средств, подписывается всеми лицами, принимавшими участие в уничтожении указанных лекарственных средств, и заверяется печатью организации, осуществляющей уничтожение лекарственных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Акт об уничтожении лекарственных средств или его копия, заверенная в установленном порядке, в течение 5 рабочих дней со дня его составления направляется владельцем уничтоженных лекарственных средств в Федеральную службу по надзору в сфере здравоохранения.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если уничтожение недоброкачественных лекарственных средств и (или) фальсифицированных лекарственных средств осуществлялось в отсутствие владельца уничтоженных лекарственных средств, акт об уничтожении лекарственных средств или его копия, заверенная в установленном порядке, в течение 5 рабочих дней со дня его составления направляется организацией, осуществляющей уничтожение лекарственных средств, их владельцу.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Порядок отслеживания фальсифицированных, недоброкачественных, контрафактных лекарственных средств и медицинских изделий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обнаружения фальсифицированных, недоброкачественных, контрафактных лекарственных средств необходимо обратиться к сайту Росздравнадзора. http://www.roszdravnadzor.ru/services/lssearch. Сервис «Поиск изъятых из обращения лекарственных средств», набрать наименование лекарственного препарата.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2797286"/>
            <wp:effectExtent l="0" t="0" r="0" b="0"/>
            <wp:docPr id="1" name="Picture 1" descr="/api/doc/v1/image/-35719469?moduleId=118&amp;id=5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5719469?moduleId=118&amp;id=56680"/>
                    <pic:cNvPicPr>
                      <a:picLocks noChangeAspect="1" noChangeArrowheads="1"/>
                    </pic:cNvPicPr>
                  </pic:nvPicPr>
                  <pic:blipFill>
                    <a:blip r:embed="R323bfad5f8ca4844b86bec16b70edfa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79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если лекарственный препарат забракован появится информация о забраковке.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3708369"/>
            <wp:effectExtent l="0" t="0" r="0" b="0"/>
            <wp:docPr id="2" name="Picture 2" descr="/api/doc/v1/image/-35719470?moduleId=118&amp;id=5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5719470?moduleId=118&amp;id=56680"/>
                    <pic:cNvPicPr>
                      <a:picLocks noChangeAspect="1" noChangeArrowheads="1"/>
                    </pic:cNvPicPr>
                  </pic:nvPicPr>
                  <pic:blipFill>
                    <a:blip r:embed="R9b4e4a7443454262b584baf32a3c6ae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70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Открываем само письмо о лекарственном препарате.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4512309"/>
            <wp:effectExtent l="0" t="0" r="0" b="0"/>
            <wp:docPr id="3" name="Picture 3" descr="/api/doc/v1/image/-35719471?moduleId=118&amp;id=5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35719471?moduleId=118&amp;id=56680"/>
                    <pic:cNvPicPr>
                      <a:picLocks noChangeAspect="1" noChangeArrowheads="1"/>
                    </pic:cNvPicPr>
                  </pic:nvPicPr>
                  <pic:blipFill>
                    <a:blip r:embed="Rbd566ff4b5bf4eff980079d394289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451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Указанный лекарственный препарат помещаем в соответствующую зону согласно стандартной операционной процедуре «Выявление недоброкачественных, фальсифицированных и контрафактных лекарственных средств».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Информацию о забраковке также можно получить, просматривая информационные письма Росздравнадзора. Для обнаружения фальсифицированных, недоброкачественных, контрафактных медицинских изделий необходимо обратиться к сайту с информационными письмами о медицинских изделиях: http://www.roszdravnadzor.ru/services/unreg.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3828763"/>
            <wp:effectExtent l="0" t="0" r="0" b="0"/>
            <wp:docPr id="4" name="Picture 4" descr="/api/doc/v1/image/-35719472?moduleId=118&amp;id=5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35719472?moduleId=118&amp;id=56680"/>
                    <pic:cNvPicPr>
                      <a:picLocks noChangeAspect="1" noChangeArrowheads="1"/>
                    </pic:cNvPicPr>
                  </pic:nvPicPr>
                  <pic:blipFill>
                    <a:blip r:embed="Rf8d47a477566419cadcd07463e35bfeb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82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Поиск проводим по номеру регистрационного удостоверения, затем открываем само письмо.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5040109"/>
            <wp:effectExtent l="0" t="0" r="0" b="0"/>
            <wp:docPr id="5" name="Picture 5" descr="/api/doc/v1/image/-35719473?moduleId=118&amp;id=5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api/doc/v1/image/-35719473?moduleId=118&amp;id=56680"/>
                    <pic:cNvPicPr>
                      <a:picLocks noChangeAspect="1" noChangeArrowheads="1"/>
                    </pic:cNvPicPr>
                  </pic:nvPicPr>
                  <pic:blipFill>
                    <a:blip r:embed="R77232fb17fce4e37b6a1e27681b2ed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504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Структурирование информации по фальсифицированным, недоброкачественным и контрафактным ЛП и МИ для передачи в отделения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Открываем информационные письма о медицинских изделиях.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2094603"/>
            <wp:effectExtent l="0" t="0" r="0" b="0"/>
            <wp:docPr id="6" name="Picture 6" descr="/api/doc/v1/image/-35719474?moduleId=118&amp;id=5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/api/doc/v1/image/-35719474?moduleId=118&amp;id=56680"/>
                    <pic:cNvPicPr>
                      <a:picLocks noChangeAspect="1" noChangeArrowheads="1"/>
                    </pic:cNvPicPr>
                  </pic:nvPicPr>
                  <pic:blipFill>
                    <a:blip r:embed="Rb717e7aa680048cdb1379dbbae9293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09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Ставим расширенный поиск.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4227286"/>
            <wp:effectExtent l="0" t="0" r="0" b="0"/>
            <wp:docPr id="7" name="Picture 7" descr="/api/doc/v1/image/-35719475?moduleId=118&amp;id=5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/api/doc/v1/image/-35719475?moduleId=118&amp;id=56680"/>
                    <pic:cNvPicPr>
                      <a:picLocks noChangeAspect="1" noChangeArrowheads="1"/>
                    </pic:cNvPicPr>
                  </pic:nvPicPr>
                  <pic:blipFill>
                    <a:blip r:embed="Rf90bab0cf1134fd69cabe02c3eea9b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422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Нажимаем «Вывести результаты».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3716011"/>
            <wp:effectExtent l="0" t="0" r="0" b="0"/>
            <wp:docPr id="8" name="Picture 8" descr="/api/doc/v1/image/-35719476?moduleId=118&amp;id=5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/api/doc/v1/image/-35719476?moduleId=118&amp;id=56680"/>
                    <pic:cNvPicPr>
                      <a:picLocks noChangeAspect="1" noChangeArrowheads="1"/>
                    </pic:cNvPicPr>
                  </pic:nvPicPr>
                  <pic:blipFill>
                    <a:blip r:embed="R9ec12968fce24ee983a98d18e12473a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71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Скачиваем Файл в формате xls.в правом верхнем углу.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1654995"/>
            <wp:effectExtent l="0" t="0" r="0" b="0"/>
            <wp:docPr id="9" name="Picture 9" descr="/api/doc/v1/image/-35719477?moduleId=118&amp;id=5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/api/doc/v1/image/-35719477?moduleId=118&amp;id=56680"/>
                    <pic:cNvPicPr>
                      <a:picLocks noChangeAspect="1" noChangeArrowheads="1"/>
                    </pic:cNvPicPr>
                  </pic:nvPicPr>
                  <pic:blipFill>
                    <a:blip r:embed="Rab0a820dafdf4211bd4830d98fe00fc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165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5.Распечатываем выдаем медсестрам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Алгоритм действий при выявлении недоброкачественных, фальсифицированных и контрафактных лекарственных препаратов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 выявлении серии ЛП и МИ, указанного в письме: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Переместить всю серию выявленного ЛП в карантинную зону, зону хранения фальсифицированных, недоброкачественных и контрафактных лекарственных препаратов;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Создать комиссию, состоящую не менее чем из 3-х человек, для проведения сравнительного анализа отличительных признаков фальсификации.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Рбращать внимание, можно ли самостоятельно провести сравнительный анализ признаков фальсификации, указанных в письме.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Провести визуальный осмотр всех выявленных упаковок ЛП, сравнить с признаками, указанными в приложении к письму.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Составить акт, в котором зафиксировать: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 комиссии;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ЛП;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дозировку;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 выпуска;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производителя, указанного на упаковке ЛП;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серию;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упаковок в наличии;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каким признакам проведен сравнительный анализ;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проверенных упаковок;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признаки фальсификации выявлены;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поставщик, количество полученных ЛП, количество выявленных ЛП с признаками фальсификации: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 комиссии о перемещении в карантинную зону: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председатель – зав. аптекой Ф. И. О.;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члены комиссии – начальник отдела медицинской техники Ф. И. О., фармацевт Ф. И. 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акта представлена в приложении.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 минимальном сомнении в подлинности ЛП необходимо провести исследования в аккредитованной в установленном порядке лаборатории.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минимального сомнения в подлинности ЛП, необходимо провести исследования в аккредитованной в установленном порядке лаборатории. В том случае, если признаки фальсификации не выявлены, в оперативной информации необходимо заполнить все столбцы, как обычно, в последнем столбце указать: «Признаки фальсификации не выявлены».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сомнения в подлинности ЛП, в предпоследнем столбце указать принятые меры (перемещение в карантинную зону), в последнем столбце указать: «Имеются признаки фальсификации». Необходимо решить с поставщиком вопрос о возврате и в случае необходимости об оплате экспертизы.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Передача информации в Территориальный орган Росздравнадзора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срок до 10 дней необходимо направлять информацию о проведенных мероприятиях по каждому факту выявления ЛП в организации, указанных в письмах Росздравнадзора и (или) запросах Территориального органа, на адрес электронной почты kachestvo66@mail.ru.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случае, если в письме указан иной срок предоставления информации в ТО Росздравнадзора, информация должна быть отправлена к указанному сроку.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передачи информации о выявлении в аптеке предписанных к изъятию из обращения и приостановленных сериях, партиях ЛП ответственное лицо заполняет табличную форму в формате WORD.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случае выявления в обращении МИ</w:t>
      </w:r>
      <w:r>
        <w:rPr>
          <w:rFonts w:hAnsi="Times New Roman" w:cs="Times New Roman"/>
          <w:color w:val="000000"/>
          <w:sz w:val="24"/>
          <w:szCs w:val="24"/>
        </w:rPr>
        <w:t>, указанных в письмах Росздравнадзора и запросах Территориального органа, в срок до 10 дней (если в письме нет указания о ином сроке предоставления информации) на адрес электронной почты kachestvo66@mail.ru, необходимо направлять оперативную информацию по установленной форме (приложение 3).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 . Помещения, в которых находятся зоны для хранения фальсифицированных, забракованных и недоброкачественных лекарственных препаратов.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 лицо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Подразделение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помещения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Оборудование для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Аптека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Материальная № 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Шкафы, холодильники, кондиционер, сейф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Контроль за соблюдением правил отслеживания фальсифицированных, недоброкачественных и контрафактных ЛП и 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Внутренний контроль за соблюдением наличия фальсифицированных, недоброкачественных и контрафактных ЛП и МИ различных групп осуществляет уполномоченный по качеству.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за соблюдением правил осуществляется не реже 2-х раз в год в ходе проведения внутренних проверок согласно утвержденного плана-графика.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Данная СОП регистрируется в журнале регистрации стандартных операционных процедур и хранится у уполномоченного по качеству.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Корректирующие мероприятия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выявления недоброкачественных, фальсифицированных и контрафактных ЛП и МИ необходимо передать их поставщику. Если это невозможно, то ЛП, МИ подлежат уничтожению. В случае минимального сомнения в подлинности ЛП, МИ (и при отсутствии писем) необходимо провести исследования в аккредитованной в установленном порядке лаборатории.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приказу № 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 «____» ______________ 20___ 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Пример письма о забраковке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4813816"/>
            <wp:effectExtent l="0" t="0" r="0" b="0"/>
            <wp:docPr id="10" name="Picture 10" descr="/api/doc/v1/image/-28805159?moduleId=118&amp;id=5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/api/doc/v1/image/-28805159?moduleId=118&amp;id=56680"/>
                    <pic:cNvPicPr>
                      <a:picLocks noChangeAspect="1" noChangeArrowheads="1"/>
                    </pic:cNvPicPr>
                  </pic:nvPicPr>
                  <pic:blipFill>
                    <a:blip r:embed="Reee0fbfe70ed41a59eed47d69a0841e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481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2268637"/>
            <wp:effectExtent l="0" t="0" r="0" b="0"/>
            <wp:docPr id="11" name="Picture 11" descr="/api/doc/v1/image/-28805178?moduleId=118&amp;id=5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/api/doc/v1/image/-28805178?moduleId=118&amp;id=56680"/>
                    <pic:cNvPicPr>
                      <a:picLocks noChangeAspect="1" noChangeArrowheads="1"/>
                    </pic:cNvPicPr>
                  </pic:nvPicPr>
                  <pic:blipFill>
                    <a:blip r:embed="Rf3233990131e4c85a3b45e3b01c27cf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26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3842689"/>
            <wp:effectExtent l="0" t="0" r="0" b="0"/>
            <wp:docPr id="12" name="Picture 12" descr="/api/doc/v1/image/-28805179?moduleId=118&amp;id=5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/api/doc/v1/image/-28805179?moduleId=118&amp;id=56680"/>
                    <pic:cNvPicPr>
                      <a:picLocks noChangeAspect="1" noChangeArrowheads="1"/>
                    </pic:cNvPicPr>
                  </pic:nvPicPr>
                  <pic:blipFill>
                    <a:blip r:embed="R5f465513af394ba7885ddb5ed735ae0f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84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приказу № 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 «____» ______________ 20___ 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Форма заявки на включение лекарственного средства в базу данных Единой информационно-поисковой системы лекарственных средств, поступивших в обращение на территории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Торговое наименование лекарственного средства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изготовителя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Международное непатентованное наименование лекарственного средства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выпуска (ампулы, таблетки капсулы и т.д.)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Дозировка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 декларации о подтверждении соответствия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упаковок по накладной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Цена за упаковку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поставщика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приказу № 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 «____» ______________ 20___ г.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информации о проведенных мероприятиях по каждому факту выявления ЛС или МИ, подлежащих изъятию из обращения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и № письма Росздравнадзора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ЛС, форма выпуска, дозировка/ наименование МИ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Серия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/LOT/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партия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организации в которой выявлен препарат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Поставщик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 поступившего ЛС (МИ)/количество выявленного ЛС (МИ)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Принятые меры (перемещение в карантинную зону, уничтожение, возврат собственнику)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Утверждаю: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Главный врач 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АКТ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Перемещение в зону хранения фальсифицированных, недоброкачественных и контрафактных лекарственных средств / медицинских изделий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 Приказа № _____ от «_____» _________ 20 ____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период «______» ________________ 20_____ г. по «_______» ________________ 20_____г.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Комиссия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и № письма Росздравнадзора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ЛС или МИ, форма выпуска, дозировка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Серия (партия)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Завод изготовитель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Поставщик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поступившего ЛС или МИ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выявленного ЛС или 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Составили настоящий акт о том, что из отделений МО изъяли _________________________________________________________ в количестве ______________ упаковок. Перемещены из отделений на основании принятых мер письмо Росздравнадзора № ____в карантинную зону для хранения фальсифицированных, недоброкачественных и контрафактных ЛС и МИ 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Подписи членов комиссии: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4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приказу № 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 «____» ______________ 20___ 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Информация о выявлении недоброкачественных лекарственных средств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 решения Росздравнадзора от «___»_________ 20___ г. №____.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Название организации, в которой выявлен препарат: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Медицинская организация </w:t>
      </w:r>
      <w:r>
        <w:rPr>
          <w:rFonts w:hAnsi="Times New Roman" w:cs="Times New Roman"/>
          <w:color w:val="000000"/>
          <w:sz w:val="24"/>
          <w:szCs w:val="24"/>
        </w:rPr>
        <w:t xml:space="preserve"> за ________ 20___ 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Адрес места осуществления деятельности: _____________________________.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Контактный телефон: ________________________________________________.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Получено от поставщика:______________________________________________.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поставщика)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ЛС, форма выпуска, дозировка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Изготовитель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поступившего ЛС от поставщика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выявленного ЛС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Принятые меры (изъяты из обращения/перемещены в карантинную зону/возвращены собственнику товара)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наименованию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письмам Росздравнадзора: ____________________________________________________.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 медицинской организации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Утверждаю: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Главный врач 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АКТ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Перемещение лекарственного средства / медицинского изделия в карантинную зону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 Приказа № _____ от «_____» _________ 20 ____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период «______» ________________ 20_____ г. по «_______» ________________ 20_____г.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Комиссия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и № письма Росздравнадзора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ЛС или МИ, форма выпуска, дозировка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Серия (партия)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Завод изготовитель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Поставщик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поступившего ЛС или МИ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выявленного ЛС или 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Составили настоящий акт о том, что из отделений МО изъяли _________________________________________________________ в количестве ______________ упаковок. Перемещены из отделений на основании принятых мер письмо Росздравнадзора № ____в карантинную зону для хранения фальсифицированных, недоброкачественных и контрафактных ЛС и МИ_______________________________________________________.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Подписи членов комиссии: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Утверждаю: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Главный врач 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АКТ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Перемещение лекарственного средства или изделия медицинского назначения в карантинную зону при проведении приемочного контроля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 Приказа № _____ от «____».___________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период «______» ________________ 20_____ г. по «_______» ________________ 20_____г.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Комиссия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и № письма Росздравнадзора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ЛС или ИМН, форма выпуска, дозировка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Серия (партия)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Завод изготовитель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Поставщик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поступившего ЛС или ИМН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выявленного ЛС или ИМН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Составили настоящий акт о том, что при проведении приемочного контроля товарно-материальных ценностей по накладной № ________________________________________________ полученных от _______________________________________________________________________ обнаружено несоответствие на _________________________________________________________, количество упаковок ___________________________ серии _________________________________. В товаросопроводительных документах значится 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Товар перемещен в карантинную зону, поставщику выставлена претензия.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Подписи членов комиссии: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5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приказу № 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 «____» ______________ 20___ 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контроля за выявлением лекарственных препаратов и дезинфицирующих средств с истекшим сроком годности, фальсифицированных, пришедших в негодность, контрафактных лекарственных препаратов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«____» ___________ 20____г.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«____» ___________ 20____г.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Лекарственные препараты и дезинфицирующие средства с истёкшим сроком годности, фальсифицированные, пришедшие в негодность, контрафактные лекарственные препараты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 лицо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6839" w:h="11907" w:orient="landscape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81659974c0a49cd" /><Relationship Type="http://schemas.openxmlformats.org/officeDocument/2006/relationships/image" Target="/media/image.jpg" Id="R323bfad5f8ca4844b86bec16b70edfa9" /><Relationship Type="http://schemas.openxmlformats.org/officeDocument/2006/relationships/image" Target="/media/image2.jpg" Id="R9b4e4a7443454262b584baf32a3c6ae9" /><Relationship Type="http://schemas.openxmlformats.org/officeDocument/2006/relationships/image" Target="/media/image3.jpg" Id="Rbd566ff4b5bf4eff980079d394289416" /><Relationship Type="http://schemas.openxmlformats.org/officeDocument/2006/relationships/image" Target="/media/image4.jpg" Id="Rf8d47a477566419cadcd07463e35bfeb" /><Relationship Type="http://schemas.openxmlformats.org/officeDocument/2006/relationships/image" Target="/media/image5.jpg" Id="R77232fb17fce4e37b6a1e27681b2ed02" /><Relationship Type="http://schemas.openxmlformats.org/officeDocument/2006/relationships/image" Target="/media/image6.jpg" Id="Rb717e7aa680048cdb1379dbbae9293d9" /><Relationship Type="http://schemas.openxmlformats.org/officeDocument/2006/relationships/image" Target="/media/image7.jpg" Id="Rf90bab0cf1134fd69cabe02c3eea9bd3" /><Relationship Type="http://schemas.openxmlformats.org/officeDocument/2006/relationships/image" Target="/media/image8.jpg" Id="R9ec12968fce24ee983a98d18e12473a5" /><Relationship Type="http://schemas.openxmlformats.org/officeDocument/2006/relationships/image" Target="/media/image9.jpg" Id="Rab0a820dafdf4211bd4830d98fe00fc8" /><Relationship Type="http://schemas.openxmlformats.org/officeDocument/2006/relationships/image" Target="/media/image10.jpg" Id="Reee0fbfe70ed41a59eed47d69a0841e1" /><Relationship Type="http://schemas.openxmlformats.org/officeDocument/2006/relationships/image" Target="/media/image11.jpg" Id="Rf3233990131e4c85a3b45e3b01c27cf3" /><Relationship Type="http://schemas.openxmlformats.org/officeDocument/2006/relationships/image" Target="/media/image12.jpg" Id="R5f465513af394ba7885ddb5ed735ae0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