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969D5" w14:textId="6CFCD5EC" w:rsidR="00640F7F" w:rsidRDefault="00BA4397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Roboto" w:eastAsia="Roboto" w:hAnsi="Roboto" w:cs="Roboto"/>
          <w:b/>
          <w:bCs/>
          <w:color w:val="0F1115"/>
          <w:sz w:val="30"/>
          <w:szCs w:val="30"/>
        </w:rPr>
      </w:pPr>
      <w:bookmarkStart w:id="0" w:name="_GoBack"/>
      <w:bookmarkEnd w:id="0"/>
      <w:r>
        <w:rPr>
          <w:rFonts w:ascii="Roboto" w:eastAsia="Roboto" w:hAnsi="Roboto" w:cs="Roboto"/>
          <w:b/>
          <w:bCs/>
          <w:color w:val="0F1115"/>
          <w:sz w:val="30"/>
          <w:szCs w:val="30"/>
          <w:lang w:val="ru-RU"/>
        </w:rPr>
        <w:t>П</w:t>
      </w:r>
      <w:r w:rsidR="00D600FF">
        <w:rPr>
          <w:rFonts w:ascii="Roboto" w:eastAsia="Roboto" w:hAnsi="Roboto" w:cs="Roboto"/>
          <w:b/>
          <w:bCs/>
          <w:color w:val="0F1115"/>
          <w:sz w:val="30"/>
          <w:szCs w:val="30"/>
        </w:rPr>
        <w:t xml:space="preserve">риложение 1. Чек-лист для проверки сайта клиники 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49"/>
        <w:gridCol w:w="3499"/>
        <w:gridCol w:w="2277"/>
      </w:tblGrid>
      <w:tr w:rsidR="00640F7F" w14:paraId="1B6E661B" w14:textId="77777777" w:rsidTr="005D40E9">
        <w:trPr>
          <w:trHeight w:val="67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15DCF66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Nova Mono" w:eastAsia="Nova Mono" w:hAnsi="Nova Mono" w:cs="Nova Mono"/>
                <w:color w:val="0F1115"/>
                <w:sz w:val="23"/>
                <w:szCs w:val="23"/>
              </w:rPr>
              <w:t>№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EA2650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Что проверяем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FCCB5FC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Требование</w:t>
            </w:r>
          </w:p>
        </w:tc>
      </w:tr>
      <w:tr w:rsidR="00640F7F" w14:paraId="649E39AC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54FE07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Общая информация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4631A16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8EC845A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640F7F" w14:paraId="0FCEFD86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517788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078260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Полное и сокращенное наименование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C583AA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620EE47A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2E0C40A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3CD7C9D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Юридический и фактический адрес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D3269B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1C7E060E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060095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F533376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Контактные телефоны, email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5E9FC3A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74BF77E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9BAF76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4B27D6C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Учредители, структура организации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E82388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6F50163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06778C3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C90B252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Схема проезда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615D9C4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45FB2FBC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E70DF92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B3DC8AA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Режим и график работы (по дням, часам)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C481FDE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5BB993BC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0631FF4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Лицензия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5CDB99F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056C468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640F7F" w14:paraId="61E86226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96577D9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4B3B6E5" w14:textId="25ABC145" w:rsidR="00640F7F" w:rsidRPr="00BA4397" w:rsidRDefault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Сведения о</w:t>
            </w:r>
            <w:r w:rsidRPr="00BA4397"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 xml:space="preserve"> наличии лицензии (дата предоставления лицензии </w:t>
            </w:r>
            <w:r w:rsidRPr="00BA4397"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lastRenderedPageBreak/>
              <w:t>и регистрационный номер лицензии, двухмерный штриховой код выписки из реестра лицензий или выписка из реестра лицензий в форме электронного документа  с двухмерным шт</w:t>
            </w: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риховым кодом, подписанная УКЭП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D7C3AC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lastRenderedPageBreak/>
              <w:t>Есть / нет</w:t>
            </w:r>
          </w:p>
        </w:tc>
      </w:tr>
      <w:tr w:rsidR="00640F7F" w14:paraId="7E97C92F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B0A34EE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19D623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Срок действия лицензии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DCE4E1F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Указан / не указан</w:t>
            </w:r>
          </w:p>
        </w:tc>
      </w:tr>
      <w:tr w:rsidR="00640F7F" w14:paraId="01A76526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00E0CAF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094BBF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Орган, выдавший лицензию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DABC4BD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Указан / не указан</w:t>
            </w:r>
          </w:p>
        </w:tc>
      </w:tr>
      <w:tr w:rsidR="00640F7F" w14:paraId="3E7AFC30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DE01828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Медицинские работники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90B7698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7D1962C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640F7F" w14:paraId="0ABACED9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F298DFD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838E080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Список врачей с указанием специальностей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909742D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14F0BCC5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B9E0EE8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9AEBD56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Сведения об образовании и квалификации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FA26B06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2B54E204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2868125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D154F65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Данные о сертификатах или аккредитации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5939F59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5C24E21E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26F6E45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7E63D76" w14:textId="20F91462" w:rsidR="00640F7F" w:rsidRPr="00BA4397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Стаж работы по специальности</w:t>
            </w:r>
            <w:r w:rsidR="00BA4397"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 xml:space="preserve"> (не обязательное требование)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6D09D0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6ED74364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E038B2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Платные услуги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8FEA42C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BED04A1" w14:textId="77777777" w:rsidR="00640F7F" w:rsidRDefault="00640F7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640F7F" w14:paraId="385D88BC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341484A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A7F2D8E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Перечень платных услуг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C035EED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62FB4D1F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7535794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353CD50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Цены на платные услуги (в рублях)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0F85C5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163CF45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DCA7E18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C5444C6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Порядок оказания платных услуг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7DF228B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32821763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B761F72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DA1259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Образцы договоров на платные услуги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A2BEF24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640F7F" w14:paraId="5077E690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43C80C9A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18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C984F67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Категории граждан с правом на льготы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A2B0BFE" w14:textId="77777777" w:rsidR="00640F7F" w:rsidRDefault="00D600FF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237D069B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62C54C7" w14:textId="22D24E6B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19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D6E309D" w14:textId="0B2AC900" w:rsidR="00BA4397" w:rsidRPr="00BA4397" w:rsidRDefault="00BA4397" w:rsidP="00BA4397">
            <w:pPr>
              <w:pStyle w:val="a8"/>
            </w:pPr>
            <w:r>
              <w:rPr>
                <w:color w:val="22272F"/>
                <w:highlight w:val="white"/>
                <w:lang w:val="ru-RU"/>
              </w:rPr>
              <w:t>Ссылки на</w:t>
            </w:r>
            <w:r>
              <w:rPr>
                <w:color w:val="22272F"/>
                <w:lang w:val="ru-RU"/>
              </w:rPr>
              <w:t xml:space="preserve"> </w:t>
            </w:r>
            <w:hyperlink r:id="rId7" w:history="1">
              <w:r w:rsidRPr="006E22CD">
                <w:rPr>
                  <w:rStyle w:val="ac"/>
                </w:rPr>
                <w:t>www.pravo.gov.ru</w:t>
              </w:r>
            </w:hyperlink>
            <w:r>
              <w:rPr>
                <w:color w:val="22272F"/>
                <w:highlight w:val="white"/>
              </w:rPr>
              <w:t xml:space="preserve"> и </w:t>
            </w:r>
            <w:hyperlink r:id="rId8" w:history="1">
              <w:r w:rsidRPr="006E22CD">
                <w:rPr>
                  <w:rStyle w:val="ac"/>
                </w:rPr>
                <w:t>официальный сайт</w:t>
              </w:r>
            </w:hyperlink>
            <w:r>
              <w:rPr>
                <w:color w:val="22272F"/>
                <w:highlight w:val="white"/>
                <w:lang w:val="en-US"/>
              </w:rPr>
              <w:t> </w:t>
            </w:r>
            <w:r>
              <w:rPr>
                <w:color w:val="22272F"/>
                <w:highlight w:val="white"/>
              </w:rPr>
              <w:t>Министерства здравоохранения Российской Федерации, на котором размещен рубрикатор клинических рекомендаций</w:t>
            </w:r>
          </w:p>
          <w:p w14:paraId="574BA8F0" w14:textId="77777777" w:rsidR="00BA4397" w:rsidRDefault="00BA4397" w:rsidP="00BA4397">
            <w:pPr>
              <w:pStyle w:val="a8"/>
            </w:pPr>
          </w:p>
          <w:p w14:paraId="0C9CD7FB" w14:textId="266BE1B9" w:rsidR="00BA4397" w:rsidRDefault="00BA4397" w:rsidP="00BA4397">
            <w:pPr>
              <w:pStyle w:val="a8"/>
            </w:pPr>
            <w:r>
              <w:rPr>
                <w:color w:val="22272F"/>
                <w:highlight w:val="white"/>
              </w:rPr>
              <w:t>сроки ожидания предоставления платных медицинских услуг</w:t>
            </w:r>
          </w:p>
          <w:p w14:paraId="78167506" w14:textId="77777777" w:rsidR="00BA4397" w:rsidRDefault="00BA4397" w:rsidP="00BA4397">
            <w:pPr>
              <w:pStyle w:val="a8"/>
            </w:pPr>
          </w:p>
          <w:p w14:paraId="109453E7" w14:textId="7A39366F" w:rsidR="00BA4397" w:rsidRDefault="00BA4397" w:rsidP="00BA4397">
            <w:pPr>
              <w:pStyle w:val="a8"/>
            </w:pPr>
            <w:r>
              <w:rPr>
                <w:color w:val="22272F"/>
                <w:highlight w:val="white"/>
              </w:rPr>
              <w:t>график работы медицинских работников, участвующих в предоставлении платных медицинских услуг</w:t>
            </w:r>
          </w:p>
          <w:p w14:paraId="25638DFA" w14:textId="77777777" w:rsidR="00BA4397" w:rsidRDefault="00BA4397" w:rsidP="00BA4397">
            <w:pPr>
              <w:pStyle w:val="a8"/>
            </w:pPr>
          </w:p>
          <w:p w14:paraId="774A671D" w14:textId="75019EA6" w:rsidR="00BA4397" w:rsidRDefault="00BA4397" w:rsidP="00BA4397">
            <w:pPr>
              <w:pStyle w:val="a8"/>
            </w:pPr>
            <w:r>
              <w:rPr>
                <w:color w:val="22272F"/>
                <w:highlight w:val="white"/>
              </w:rPr>
              <w:t>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</w:t>
            </w:r>
          </w:p>
          <w:p w14:paraId="7C62C5AF" w14:textId="77777777" w:rsidR="00BA4397" w:rsidRDefault="00BA4397" w:rsidP="00BA4397">
            <w:pPr>
              <w:pStyle w:val="a8"/>
            </w:pPr>
          </w:p>
          <w:p w14:paraId="7446B80B" w14:textId="313337DC" w:rsidR="00BA4397" w:rsidRDefault="00BA4397" w:rsidP="00BA4397">
            <w:pPr>
              <w:pStyle w:val="a8"/>
            </w:pPr>
            <w:r>
              <w:rPr>
                <w:color w:val="22272F"/>
                <w:highlight w:val="white"/>
              </w:rPr>
              <w:t>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</w:t>
            </w:r>
          </w:p>
          <w:p w14:paraId="7DBD42B6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0B539F3" w14:textId="4D9209F0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19C7AFD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2D5139B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Правила подготовки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35DED5C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567CA46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07E3528A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CB12E09" w14:textId="5C18AB02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43FD6D3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Памятки по подготовке к анализам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0214867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6F3C664A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6E237AC" w14:textId="1F9F88F7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F7E9C86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Правила подготовки к инструментальным исследованиям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7478EC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24D185B2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B2D1F76" w14:textId="612D9C1E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Запись на прием</w:t>
            </w: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, правила и сроки госпитализации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D1CF85E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B70E36D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3EE49BE2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502C0E1" w14:textId="403FDAA0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5AE2898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Способы записи (телефон, сайт, Госуслуги, лично)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558132E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50AEAB36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33D1493" w14:textId="1653E847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94B45B0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Сроки ожидания приема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7BD3533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41BB0E41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7EB0D9C" w14:textId="1862CD5A" w:rsidR="00BA4397" w:rsidRP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F75EF16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Правила отмены и переноса записи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A6221E5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585C018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7B20E00" w14:textId="6303D9E8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25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4D00065" w14:textId="710A7B0C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Правила и сроки госпитализации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AAC2033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</w:p>
        </w:tc>
      </w:tr>
      <w:tr w:rsidR="00BA4397" w14:paraId="7419CE4B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401EB91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Доступная среда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5AE98C4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6277E0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3105BAEF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D0BFC99" w14:textId="0B81C19D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</w:t>
            </w: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FE63C0A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Информация об условиях для инвалидов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E9A504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3378BC8B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43E13D43" w14:textId="5DB701D1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2F81665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Наличие пандусов, тактильных табличек, сопровождения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27FFF79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54A004BC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9E5F67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Контролирующие органы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62C0DA4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3141616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43DF2076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9E289B9" w14:textId="14EED7C4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28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2CA477D" w14:textId="4C6FBEDF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 xml:space="preserve">Контакты </w:t>
            </w:r>
            <w:r>
              <w:rPr>
                <w:color w:val="000000"/>
                <w:highlight w:val="white"/>
              </w:rPr>
              <w:t>органа государственной власти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525529D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3700F567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4B2CD262" w14:textId="09181B52" w:rsidR="00BA4397" w:rsidRPr="005D40E9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  <w:t>29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18FE2A7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Контакты страховых медицинских организаций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7F6ED78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3DD3DDA3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3AD33DF8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Независимая оценка качества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4FD2CDB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FAEBEA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7E24DB6D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03EA8412" w14:textId="6404BF79" w:rsidR="00BA4397" w:rsidRPr="005D40E9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30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D94F73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Результаты независимой оценки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69C9CF5C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581CA6E6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702F116" w14:textId="2AF69124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31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6E7C902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План улучшения качества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51740C5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0BA96B82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E3B9D85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Вакцинация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016DA99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7CCECE8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094E9890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D8E0B00" w14:textId="00FF33BA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32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D4908B8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Информация о профилактических прививках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5E04F4B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2D6A0DC1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73F7526" w14:textId="3A0E748F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33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87E0C6B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График вакцинации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6AF480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46E313E5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89E7237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Права пациентов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1907E4C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F4A0D0A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</w:p>
        </w:tc>
      </w:tr>
      <w:tr w:rsidR="00BA4397" w14:paraId="3DB50E92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107F1B2D" w14:textId="526DB11B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34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7423ECC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Права и обязанности пациентов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37013D1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0306600E" w14:textId="77777777" w:rsidTr="005D40E9">
        <w:trPr>
          <w:trHeight w:val="690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65FCC21D" w14:textId="6115FD61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CAFD2E4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Порядок получения медпомощи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03A2E12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BA4397" w14:paraId="79517582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69FA1C6" w14:textId="0D372E51" w:rsidR="00BA4397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36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50DF49C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Порядок обжалования действий медработников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136DE0B0" w14:textId="77777777" w:rsidR="00BA4397" w:rsidRDefault="00BA4397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5D40E9" w14:paraId="5FD6BE20" w14:textId="77777777" w:rsidTr="005D40E9">
        <w:trPr>
          <w:trHeight w:val="1065"/>
        </w:trPr>
        <w:tc>
          <w:tcPr>
            <w:tcW w:w="324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8E6EF13" w14:textId="12B5466B" w:rsidR="005D40E9" w:rsidRPr="005D40E9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  <w:lang w:val="ru-RU"/>
              </w:rPr>
              <w:t>37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C48C8FC" w14:textId="1415FCD1" w:rsidR="005D40E9" w:rsidRDefault="005D40E9" w:rsidP="005D40E9">
            <w:pPr>
              <w:pStyle w:val="a8"/>
            </w:pPr>
            <w:r>
              <w:rPr>
                <w:lang w:val="ru-RU"/>
              </w:rPr>
              <w:t>П</w:t>
            </w:r>
            <w:r>
              <w:t>рограмма госгарантий (федеральная и региональная) либо ссылки на программы</w:t>
            </w:r>
          </w:p>
          <w:p w14:paraId="4E6EA5CF" w14:textId="77777777" w:rsidR="005D40E9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05DBE46C" w14:textId="7B6DFC38" w:rsidR="005D40E9" w:rsidRDefault="005D40E9" w:rsidP="00BA4397">
            <w:pPr>
              <w:spacing w:line="391" w:lineRule="auto"/>
              <w:rPr>
                <w:rFonts w:ascii="Roboto" w:eastAsia="Roboto" w:hAnsi="Roboto" w:cs="Roboto"/>
                <w:color w:val="0F1115"/>
                <w:sz w:val="23"/>
                <w:szCs w:val="23"/>
              </w:rPr>
            </w:pPr>
            <w:r>
              <w:rPr>
                <w:rFonts w:ascii="Roboto" w:eastAsia="Roboto" w:hAnsi="Roboto" w:cs="Roboto"/>
                <w:color w:val="0F1115"/>
                <w:sz w:val="23"/>
                <w:szCs w:val="23"/>
              </w:rPr>
              <w:t>Есть / нет</w:t>
            </w:r>
          </w:p>
        </w:tc>
      </w:tr>
      <w:tr w:rsidR="005D40E9" w:rsidRPr="005D40E9" w14:paraId="5F445C1C" w14:textId="77777777" w:rsidTr="005D4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249" w:type="dxa"/>
            <w:hideMark/>
          </w:tcPr>
          <w:p w14:paraId="54123D2F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val="ru-RU"/>
              </w:rPr>
              <w:t>Лекарственное обеспечение</w:t>
            </w:r>
          </w:p>
        </w:tc>
        <w:tc>
          <w:tcPr>
            <w:tcW w:w="3499" w:type="dxa"/>
            <w:hideMark/>
          </w:tcPr>
          <w:p w14:paraId="5AC2237E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</w:p>
        </w:tc>
        <w:tc>
          <w:tcPr>
            <w:tcW w:w="2277" w:type="dxa"/>
            <w:hideMark/>
          </w:tcPr>
          <w:p w14:paraId="64D8766F" w14:textId="77777777" w:rsidR="005D40E9" w:rsidRPr="005D40E9" w:rsidRDefault="005D40E9" w:rsidP="005D40E9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D40E9" w:rsidRPr="005D40E9" w14:paraId="5DFEB094" w14:textId="77777777" w:rsidTr="005D4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249" w:type="dxa"/>
            <w:hideMark/>
          </w:tcPr>
          <w:p w14:paraId="5C8E8B91" w14:textId="6765B33F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3</w:t>
            </w:r>
            <w:r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8</w:t>
            </w:r>
          </w:p>
        </w:tc>
        <w:tc>
          <w:tcPr>
            <w:tcW w:w="3499" w:type="dxa"/>
            <w:hideMark/>
          </w:tcPr>
          <w:p w14:paraId="638D1B01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Перечень лекарственных препаратов для лечения редких (орфанных) заболеваний</w:t>
            </w:r>
          </w:p>
        </w:tc>
        <w:tc>
          <w:tcPr>
            <w:tcW w:w="2277" w:type="dxa"/>
            <w:hideMark/>
          </w:tcPr>
          <w:p w14:paraId="3751F3B1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Есть / нет</w:t>
            </w:r>
          </w:p>
        </w:tc>
      </w:tr>
      <w:tr w:rsidR="005D40E9" w:rsidRPr="005D40E9" w14:paraId="6C243F94" w14:textId="77777777" w:rsidTr="005D4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249" w:type="dxa"/>
            <w:hideMark/>
          </w:tcPr>
          <w:p w14:paraId="0EC91175" w14:textId="6432CD9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39</w:t>
            </w:r>
          </w:p>
        </w:tc>
        <w:tc>
          <w:tcPr>
            <w:tcW w:w="3499" w:type="dxa"/>
            <w:hideMark/>
          </w:tcPr>
          <w:p w14:paraId="52AF7A5D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Перечень ЖНВЛП, назначаемых по решению врачебной комиссии</w:t>
            </w:r>
          </w:p>
        </w:tc>
        <w:tc>
          <w:tcPr>
            <w:tcW w:w="2277" w:type="dxa"/>
            <w:hideMark/>
          </w:tcPr>
          <w:p w14:paraId="30F618DA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Есть / нет</w:t>
            </w:r>
          </w:p>
        </w:tc>
      </w:tr>
      <w:tr w:rsidR="005D40E9" w:rsidRPr="005D40E9" w14:paraId="5D755C97" w14:textId="77777777" w:rsidTr="005D4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3249" w:type="dxa"/>
            <w:hideMark/>
          </w:tcPr>
          <w:p w14:paraId="45A80F8B" w14:textId="74789DD1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40</w:t>
            </w:r>
          </w:p>
        </w:tc>
        <w:tc>
          <w:tcPr>
            <w:tcW w:w="3499" w:type="dxa"/>
            <w:hideMark/>
          </w:tcPr>
          <w:p w14:paraId="5B692E39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Перечень лекарств, отпускаемых бесплатно или с 50% скидкой</w:t>
            </w:r>
          </w:p>
        </w:tc>
        <w:tc>
          <w:tcPr>
            <w:tcW w:w="2277" w:type="dxa"/>
            <w:hideMark/>
          </w:tcPr>
          <w:p w14:paraId="6D1F1BAB" w14:textId="77777777" w:rsidR="005D40E9" w:rsidRPr="005D40E9" w:rsidRDefault="005D40E9" w:rsidP="005D40E9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</w:pPr>
            <w:r w:rsidRPr="005D40E9">
              <w:rPr>
                <w:rFonts w:ascii="Segoe UI" w:eastAsia="Times New Roman" w:hAnsi="Segoe UI" w:cs="Segoe UI"/>
                <w:color w:val="0F1115"/>
                <w:sz w:val="23"/>
                <w:szCs w:val="23"/>
                <w:lang w:val="ru-RU"/>
              </w:rPr>
              <w:t>Есть / нет</w:t>
            </w:r>
          </w:p>
        </w:tc>
      </w:tr>
    </w:tbl>
    <w:p w14:paraId="4515F78F" w14:textId="407E9BFC" w:rsidR="00640F7F" w:rsidRDefault="00640F7F"/>
    <w:sectPr w:rsidR="00640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8BA07D" w16cex:dateUtc="2026-02-19T05:50:00Z"/>
  <w16cex:commentExtensible w16cex:durableId="12549585" w16cex:dateUtc="2026-02-19T06:00:00Z"/>
  <w16cex:commentExtensible w16cex:durableId="2631DFB4" w16cex:dateUtc="2026-02-19T06:00:00Z"/>
  <w16cex:commentExtensible w16cex:durableId="472C48DA" w16cex:dateUtc="2026-02-19T06:27:00Z"/>
  <w16cex:commentExtensible w16cex:durableId="1D14D0C5" w16cex:dateUtc="2026-02-19T06:29:00Z"/>
  <w16cex:commentExtensible w16cex:durableId="1D073025" w16cex:dateUtc="2026-02-19T06:02:00Z"/>
  <w16cex:commentExtensible w16cex:durableId="31AC2A0C" w16cex:dateUtc="2026-02-19T06:31:00Z"/>
  <w16cex:commentExtensible w16cex:durableId="7078831C" w16cex:dateUtc="2026-02-19T06:31:00Z"/>
  <w16cex:commentExtensible w16cex:durableId="1AC4D0D2" w16cex:dateUtc="2026-02-19T06:22:00Z"/>
  <w16cex:commentExtensible w16cex:durableId="7D47F41D" w16cex:dateUtc="2026-02-19T06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11C94B" w16cid:durableId="578BA07D"/>
  <w16cid:commentId w16cid:paraId="1D3434CA" w16cid:durableId="12549585"/>
  <w16cid:commentId w16cid:paraId="4656EFE2" w16cid:durableId="2631DFB4"/>
  <w16cid:commentId w16cid:paraId="42F7959F" w16cid:durableId="472C48DA"/>
  <w16cid:commentId w16cid:paraId="2660A57B" w16cid:durableId="1D14D0C5"/>
  <w16cid:commentId w16cid:paraId="4E3D01CF" w16cid:durableId="1D073025"/>
  <w16cid:commentId w16cid:paraId="597BCA41" w16cid:durableId="31AC2A0C"/>
  <w16cid:commentId w16cid:paraId="30A0C297" w16cid:durableId="7078831C"/>
  <w16cid:commentId w16cid:paraId="72A994CB" w16cid:durableId="1AC4D0D2"/>
  <w16cid:commentId w16cid:paraId="73789C6A" w16cid:durableId="7D47F4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29EBF" w14:textId="77777777" w:rsidR="00E40C93" w:rsidRDefault="00E40C93" w:rsidP="00CA0441">
      <w:pPr>
        <w:spacing w:line="240" w:lineRule="auto"/>
      </w:pPr>
      <w:r>
        <w:separator/>
      </w:r>
    </w:p>
  </w:endnote>
  <w:endnote w:type="continuationSeparator" w:id="0">
    <w:p w14:paraId="413B69A3" w14:textId="77777777" w:rsidR="00E40C93" w:rsidRDefault="00E40C93" w:rsidP="00CA0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7376D8EF-4C3C-4168-A42E-53FF0DE0864C}"/>
    <w:embedBold r:id="rId2" w:fontKey="{53F4013A-8931-481F-975E-1F08116AA43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8B30CDD-E9C7-4E85-8BA7-68CB7CD02494}"/>
    <w:embedBold r:id="rId4" w:fontKey="{ECBCD388-42C0-451A-A2C1-27CEEFC20F35}"/>
  </w:font>
  <w:font w:name="Nova Mono">
    <w:charset w:val="00"/>
    <w:family w:val="auto"/>
    <w:pitch w:val="default"/>
    <w:embedRegular r:id="rId5" w:fontKey="{28B42669-A8E8-4DF1-A332-CC03204774A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2FD7FFF2-5CDB-433D-A75C-E5630E4ECDD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BDEBEDAA-B140-4D64-A019-56D812A5A6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AFDCB" w14:textId="77777777" w:rsidR="00CA0441" w:rsidRDefault="00CA044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62EA6" w14:textId="77777777" w:rsidR="00CA0441" w:rsidRDefault="00CA0441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2560F" w14:textId="77777777" w:rsidR="00CA0441" w:rsidRDefault="00CA044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B6C9F" w14:textId="77777777" w:rsidR="00E40C93" w:rsidRDefault="00E40C93" w:rsidP="00CA0441">
      <w:pPr>
        <w:spacing w:line="240" w:lineRule="auto"/>
      </w:pPr>
      <w:r>
        <w:separator/>
      </w:r>
    </w:p>
  </w:footnote>
  <w:footnote w:type="continuationSeparator" w:id="0">
    <w:p w14:paraId="00D405DA" w14:textId="77777777" w:rsidR="00E40C93" w:rsidRDefault="00E40C93" w:rsidP="00CA04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99509" w14:textId="77777777" w:rsidR="00CA0441" w:rsidRDefault="00CA0441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C6088" w14:textId="77777777" w:rsidR="00CA0441" w:rsidRDefault="00CA0441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C8EC8" w14:textId="77777777" w:rsidR="00CA0441" w:rsidRDefault="00CA044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B2240"/>
    <w:multiLevelType w:val="multilevel"/>
    <w:tmpl w:val="64FC7AA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7F"/>
    <w:rsid w:val="00191E90"/>
    <w:rsid w:val="001F6594"/>
    <w:rsid w:val="0020779F"/>
    <w:rsid w:val="00416E12"/>
    <w:rsid w:val="004D545F"/>
    <w:rsid w:val="005C5B22"/>
    <w:rsid w:val="005D40E9"/>
    <w:rsid w:val="00640F7F"/>
    <w:rsid w:val="00BA4397"/>
    <w:rsid w:val="00CA0441"/>
    <w:rsid w:val="00D1264D"/>
    <w:rsid w:val="00D600FF"/>
    <w:rsid w:val="00E40C93"/>
    <w:rsid w:val="00EA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FE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character" w:styleId="a7">
    <w:name w:val="annotation reference"/>
    <w:basedOn w:val="a0"/>
    <w:uiPriority w:val="99"/>
    <w:semiHidden/>
    <w:unhideWhenUsed/>
    <w:rsid w:val="00D1264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D1264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D1264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26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1264D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20779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779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BA4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A4397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5D40E9"/>
    <w:rPr>
      <w:b/>
      <w:bCs/>
    </w:rPr>
  </w:style>
  <w:style w:type="paragraph" w:styleId="af0">
    <w:name w:val="header"/>
    <w:basedOn w:val="a"/>
    <w:link w:val="af1"/>
    <w:uiPriority w:val="99"/>
    <w:unhideWhenUsed/>
    <w:rsid w:val="00CA0441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0441"/>
  </w:style>
  <w:style w:type="paragraph" w:styleId="af2">
    <w:name w:val="footer"/>
    <w:basedOn w:val="a"/>
    <w:link w:val="af3"/>
    <w:uiPriority w:val="99"/>
    <w:unhideWhenUsed/>
    <w:rsid w:val="00CA044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A0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zdrav.gov.ru/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2026-03-03T11:59:00Z</dcterms:created>
  <dcterms:modified xsi:type="dcterms:W3CDTF">2026-03-03T11:59:00Z</dcterms:modified>
</cp:coreProperties>
</file>