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before="240" w:lineRule="auto"/>
        <w:jc w:val="right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f1115"/>
          <w:sz w:val="24"/>
          <w:szCs w:val="24"/>
          <w:rtl w:val="0"/>
        </w:rPr>
        <w:t xml:space="preserve">УТВЕРЖДАЮ</w:t>
        <w:br w:type="textWrapping"/>
        <w:t xml:space="preserve">Главный врач (Начмед) ГБУЗ «Городская больница № __»</w:t>
        <w:br w:type="textWrapping"/>
        <w:t xml:space="preserve">___________________ /Фамилия И.О./</w:t>
        <w:br w:type="textWrapping"/>
        <w:t xml:space="preserve">«____» ______________ 2026 г.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l5zl49g6hhfm" w:id="0"/>
      <w:bookmarkEnd w:id="0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АЛГОРИТМ ДЕЙСТВИЙ МЕДИЦИНСКОГО ПЕРСОНАЛА при рекомендации биологически активных добавок (БАД) пациентам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gd9kbqhrj5n2" w:id="1"/>
      <w:bookmarkEnd w:id="1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(Временный порядок до утверждения федерального перечня разрешенных к назначению БАД)</w:t>
      </w:r>
    </w:p>
    <w:p w:rsidR="00000000" w:rsidDel="00000000" w:rsidP="00000000" w:rsidRDefault="00000000" w:rsidRPr="00000000" w14:paraId="00000005">
      <w:pPr>
        <w:pStyle w:val="Heading4"/>
        <w:keepNext w:val="0"/>
        <w:keepLines w:val="0"/>
        <w:shd w:fill="ffffff" w:val="clear"/>
        <w:spacing w:after="240" w:before="240" w:line="420" w:lineRule="auto"/>
        <w:rPr>
          <w:rFonts w:ascii="Roboto" w:cs="Roboto" w:eastAsia="Roboto" w:hAnsi="Roboto"/>
          <w:b w:val="1"/>
          <w:bCs w:val="1"/>
          <w:color w:val="0f1115"/>
        </w:rPr>
      </w:pPr>
      <w:bookmarkStart w:colFirst="0" w:colLast="0" w:name="_e88oswff4xge" w:id="2"/>
      <w:bookmarkEnd w:id="2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rtl w:val="0"/>
        </w:rPr>
        <w:t xml:space="preserve">1. Общие положения</w:t>
      </w:r>
    </w:p>
    <w:p w:rsidR="00000000" w:rsidDel="00000000" w:rsidP="00000000" w:rsidRDefault="00000000" w:rsidRPr="00000000" w14:paraId="00000006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1.1. Настоящий Алгоритм разработан в связи с отсутствием единого утвержденного федерального перечня биологически активных добавок (далее — БАД), разрешенных к назначению в медицинских организациях, и вступает в силу с момента его утверждения.</w:t>
      </w:r>
    </w:p>
    <w:p w:rsidR="00000000" w:rsidDel="00000000" w:rsidP="00000000" w:rsidRDefault="00000000" w:rsidRPr="00000000" w14:paraId="00000007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1.2. Алгоритм устанавливает временный порядок действий лечащих врачей при рекомендации БАД пациентам с целью минимизации правовых рисков для медицинской организации и обеспечения безопасности пациентов.</w:t>
      </w:r>
    </w:p>
    <w:p w:rsidR="00000000" w:rsidDel="00000000" w:rsidP="00000000" w:rsidRDefault="00000000" w:rsidRPr="00000000" w14:paraId="00000008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1.3. Действие Алгоритма распространяется на всех врачей-специалистов, работающих в медицинской организации.</w:t>
      </w:r>
    </w:p>
    <w:p w:rsidR="00000000" w:rsidDel="00000000" w:rsidP="00000000" w:rsidRDefault="00000000" w:rsidRPr="00000000" w14:paraId="00000009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1.4. Основополагающий принцип: БАД рассматриваются как пищевые продукты, а не лекарственные средства (в соответствии с СП 2.3.2.1290-03). В связи с этим термин «назначение» не применяется, используется термин «рекомендация».</w:t>
      </w:r>
    </w:p>
    <w:p w:rsidR="00000000" w:rsidDel="00000000" w:rsidP="00000000" w:rsidRDefault="00000000" w:rsidRPr="00000000" w14:paraId="0000000A">
      <w:pPr>
        <w:pStyle w:val="Heading4"/>
        <w:keepNext w:val="0"/>
        <w:keepLines w:val="0"/>
        <w:shd w:fill="ffffff" w:val="clear"/>
        <w:spacing w:after="240" w:before="240" w:line="420" w:lineRule="auto"/>
        <w:rPr>
          <w:rFonts w:ascii="Roboto" w:cs="Roboto" w:eastAsia="Roboto" w:hAnsi="Roboto"/>
          <w:b w:val="1"/>
          <w:bCs w:val="1"/>
          <w:color w:val="0f1115"/>
        </w:rPr>
      </w:pPr>
      <w:bookmarkStart w:colFirst="0" w:colLast="0" w:name="_jf6yq8gpz892" w:id="3"/>
      <w:bookmarkEnd w:id="3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rtl w:val="0"/>
        </w:rPr>
        <w:t xml:space="preserve">2. Условия, при которых возможна рекомендация БАД</w:t>
      </w:r>
    </w:p>
    <w:p w:rsidR="00000000" w:rsidDel="00000000" w:rsidP="00000000" w:rsidRDefault="00000000" w:rsidRPr="00000000" w14:paraId="0000000B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Рекомендация БАД пациенту допускается только при одновременном соблюдении следующих условий: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Наличие клинических показаний:</w:t>
      </w:r>
    </w:p>
    <w:p w:rsidR="00000000" w:rsidDel="00000000" w:rsidP="00000000" w:rsidRDefault="00000000" w:rsidRPr="00000000" w14:paraId="0000000D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Рекомендация БАД должна быть направлена на коррекцию рациона питания, восполнение дефицита микронутриентов или витаминов, подтвержденного лабораторно и/или клинически.</w:t>
      </w:r>
    </w:p>
    <w:p w:rsidR="00000000" w:rsidDel="00000000" w:rsidP="00000000" w:rsidRDefault="00000000" w:rsidRPr="00000000" w14:paraId="0000000E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Наличие доказательной базы (ссылки в клинических рекомендациях, руководствах, авторитетных источниках), подтверждающей целесообразность применения данного компонента при конкретном состоянии/заболевании.</w:t>
      </w:r>
    </w:p>
    <w:p w:rsidR="00000000" w:rsidDel="00000000" w:rsidP="00000000" w:rsidRDefault="00000000" w:rsidRPr="00000000" w14:paraId="0000000F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Пример: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 Дефицит витамина D, подтвержденный анализом крови, является основанием для рекомендации БАД с витамином D.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Наличие государственной регистрации:</w:t>
      </w:r>
    </w:p>
    <w:p w:rsidR="00000000" w:rsidDel="00000000" w:rsidP="00000000" w:rsidRDefault="00000000" w:rsidRPr="00000000" w14:paraId="00000011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Рекомендуемый БАД должен быть включен в Единый реестр свидетельств о государственной регистрации (ЕАЭС). Проверка осуществляется по номеру свидетельства на официальном сайте Евразийской экономической комиссии.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Индивидуальная переносимость и безопасность:</w:t>
      </w:r>
    </w:p>
    <w:p w:rsidR="00000000" w:rsidDel="00000000" w:rsidP="00000000" w:rsidRDefault="00000000" w:rsidRPr="00000000" w14:paraId="00000013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Учет аллергологического анамнеза пациента.</w:t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Учет принимаемых пациентом лекарственных препаратов (оценка возможных взаимодействий).</w:t>
      </w:r>
    </w:p>
    <w:p w:rsidR="00000000" w:rsidDel="00000000" w:rsidP="00000000" w:rsidRDefault="00000000" w:rsidRPr="00000000" w14:paraId="00000015">
      <w:pPr>
        <w:numPr>
          <w:ilvl w:val="1"/>
          <w:numId w:val="3"/>
        </w:numPr>
        <w:spacing w:after="24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Соответствие состава БАД заявленным свойствам и отсутствие в нем веществ, запрещенных или ограниченных к обороту.</w:t>
      </w:r>
    </w:p>
    <w:p w:rsidR="00000000" w:rsidDel="00000000" w:rsidP="00000000" w:rsidRDefault="00000000" w:rsidRPr="00000000" w14:paraId="00000016">
      <w:pPr>
        <w:pStyle w:val="Heading4"/>
        <w:keepNext w:val="0"/>
        <w:keepLines w:val="0"/>
        <w:shd w:fill="ffffff" w:val="clear"/>
        <w:spacing w:after="240" w:before="240" w:line="420" w:lineRule="auto"/>
        <w:rPr>
          <w:rFonts w:ascii="Roboto" w:cs="Roboto" w:eastAsia="Roboto" w:hAnsi="Roboto"/>
          <w:b w:val="1"/>
          <w:bCs w:val="1"/>
          <w:color w:val="0f1115"/>
        </w:rPr>
      </w:pPr>
      <w:bookmarkStart w:colFirst="0" w:colLast="0" w:name="_b54qm3idakby" w:id="4"/>
      <w:bookmarkEnd w:id="4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rtl w:val="0"/>
        </w:rPr>
        <w:t xml:space="preserve">3. Порядок действий врача при рекомендации БАД</w:t>
      </w:r>
    </w:p>
    <w:p w:rsidR="00000000" w:rsidDel="00000000" w:rsidP="00000000" w:rsidRDefault="00000000" w:rsidRPr="00000000" w14:paraId="00000017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Шаг 1. Принятие решения</w:t>
        <w:br w:type="textWrapping"/>
        <w:t xml:space="preserve">Врач оценивает целесообразность рекомендации БАД, руководствуясь пунктом 2 настоящего Алгоритма.</w:t>
      </w:r>
    </w:p>
    <w:p w:rsidR="00000000" w:rsidDel="00000000" w:rsidP="00000000" w:rsidRDefault="00000000" w:rsidRPr="00000000" w14:paraId="00000018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Шаг 2. Информирование пациента</w:t>
        <w:br w:type="textWrapping"/>
        <w:t xml:space="preserve">Врач обязан в доступной форме разъяснить пациенту, что: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БАД не является лекарственным средством и не может заменить основную терапию.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Рекомендация носит вспомогательный характер (дополнение к диете/лечению).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Эффективность и безопасность БАД подтверждены в рамках его регистрации как пищевого продукта, но могут иметь индивидуальные особенности.</w:t>
      </w:r>
    </w:p>
    <w:p w:rsidR="00000000" w:rsidDel="00000000" w:rsidP="00000000" w:rsidRDefault="00000000" w:rsidRPr="00000000" w14:paraId="0000001C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Шаг 3. Оформление медицинской документации</w:t>
        <w:br w:type="textWrapping"/>
        <w:t xml:space="preserve">Запись в медицинской карте пациента (амбулаторной/стационарной) должна содержать следующие обязательные элементы: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Обоснование: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«В связи с выявленным дефицитом [наименование вещества/состояния], подтвержденным [лабораторно/клинически]...»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или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 «В качестве дополнительного источника [наименование вещества] в рационе питания...».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Ссылка на источник: «Рекомендация дана в соответствии с принципами нутритивной поддержки, изложенными в клинических рекомендациях Минздрава России по [название заболевания/состояния] (ID [номер, если есть])» или «... на основании данных доказательной медицины о целесообразности коррекции [наименование дефицита]».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Конкретная рекомендация: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Полное наименование БАД (торговое или международное).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Форма выпуска, дозировка.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Продолжительность приема (курс).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При необходимости — схема приема.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Фиксация информированного согласия: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Запись: «Пациент проинформирован о том, что [наименование БАД] является биологически активной добавкой к пище, а не лекарственным средством, не отменяет и не заменяет назначенную терапию. Возможные риски, включая индивидуальную непереносимость, разъяснены. Получено устное согласие пациента на применение рекомендованной БАД».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Рекомендуемая альтернатива:</w:t>
      </w:r>
      <w:r w:rsidDel="00000000" w:rsidR="00000000" w:rsidRPr="00000000">
        <w:rPr>
          <w:rFonts w:ascii="Arial" w:cs="Arial" w:eastAsia="Arial" w:hAnsi="Arial"/>
          <w:color w:val="0f1115"/>
          <w:sz w:val="24"/>
          <w:szCs w:val="24"/>
          <w:rtl w:val="0"/>
        </w:rPr>
        <w:t xml:space="preserve"> Использование отдельного бланка Информированного добровольного согласия на применение биологически активной добавки (Приложение № 1 к настоящему Алгоритму).</w:t>
      </w:r>
    </w:p>
    <w:p w:rsidR="00000000" w:rsidDel="00000000" w:rsidP="00000000" w:rsidRDefault="00000000" w:rsidRPr="00000000" w14:paraId="00000029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Шаг 4. Запрещенные действия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ЗАПРЕЩАЕТСЯ вносить БАД в лист назначений лекарственных препаратов.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ЗАПРЕЩАЕТСЯ назначать БАД детям, беременным и кормящим женщинам без консультации с профильным специалистом (педиатром, акушером-гинекологом) и тщательной оценки соотношения пользы и риска.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ЗАПРЕЩАЕТСЯ рекомендовать БАД с неподтвержденным составом, без государственной регистрации, а также БАД, в состав которых входят компоненты, обладающие потенциально опасным действием.</w:t>
      </w:r>
    </w:p>
    <w:p w:rsidR="00000000" w:rsidDel="00000000" w:rsidP="00000000" w:rsidRDefault="00000000" w:rsidRPr="00000000" w14:paraId="0000002D">
      <w:pPr>
        <w:pStyle w:val="Heading4"/>
        <w:keepNext w:val="0"/>
        <w:keepLines w:val="0"/>
        <w:shd w:fill="ffffff" w:val="clear"/>
        <w:spacing w:after="240" w:before="240" w:line="420" w:lineRule="auto"/>
        <w:rPr>
          <w:rFonts w:ascii="Roboto" w:cs="Roboto" w:eastAsia="Roboto" w:hAnsi="Roboto"/>
          <w:b w:val="1"/>
          <w:bCs w:val="1"/>
          <w:color w:val="0f1115"/>
        </w:rPr>
      </w:pPr>
      <w:bookmarkStart w:colFirst="0" w:colLast="0" w:name="_rd2mki5krc6o" w:id="5"/>
      <w:bookmarkEnd w:id="5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rtl w:val="0"/>
        </w:rPr>
        <w:t xml:space="preserve">4. Контроль за соблюдением Алгоритма</w:t>
      </w:r>
    </w:p>
    <w:p w:rsidR="00000000" w:rsidDel="00000000" w:rsidP="00000000" w:rsidRDefault="00000000" w:rsidRPr="00000000" w14:paraId="0000002E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4.1. Контроль за соблюдением настоящего Алгоритма осуществляют заведующие структурными подразделениями и заместитель главного врача по лечебной работе/клинико-экспертной работе.</w:t>
      </w:r>
    </w:p>
    <w:p w:rsidR="00000000" w:rsidDel="00000000" w:rsidP="00000000" w:rsidRDefault="00000000" w:rsidRPr="00000000" w14:paraId="0000002F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4.2. При проведении внутренних экспертиз качества медицинской помощи проверяется наличие в медицинской карте всех обязательных элементов, указанных в разделе 3 (обоснование, конкретная рекомендация, фиксация информированного согласия).</w:t>
      </w:r>
    </w:p>
    <w:p w:rsidR="00000000" w:rsidDel="00000000" w:rsidP="00000000" w:rsidRDefault="00000000" w:rsidRPr="00000000" w14:paraId="00000030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4.3. В случае выявления нарушений применяются меры дисциплинарного взыскания в соответствии с Трудовым кодексом РФ и локальными актами организации.</w:t>
      </w:r>
    </w:p>
    <w:p w:rsidR="00000000" w:rsidDel="00000000" w:rsidP="00000000" w:rsidRDefault="00000000" w:rsidRPr="00000000" w14:paraId="00000031">
      <w:pPr>
        <w:pStyle w:val="Heading4"/>
        <w:keepNext w:val="0"/>
        <w:keepLines w:val="0"/>
        <w:shd w:fill="ffffff" w:val="clear"/>
        <w:spacing w:after="240" w:before="240" w:line="420" w:lineRule="auto"/>
        <w:rPr>
          <w:rFonts w:ascii="Roboto" w:cs="Roboto" w:eastAsia="Roboto" w:hAnsi="Roboto"/>
          <w:b w:val="1"/>
          <w:bCs w:val="1"/>
          <w:color w:val="0f1115"/>
        </w:rPr>
      </w:pPr>
      <w:bookmarkStart w:colFirst="0" w:colLast="0" w:name="_yv3h05wymjq2" w:id="6"/>
      <w:bookmarkEnd w:id="6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rtl w:val="0"/>
        </w:rPr>
        <w:t xml:space="preserve">5. Заключительные положения</w:t>
      </w:r>
    </w:p>
    <w:p w:rsidR="00000000" w:rsidDel="00000000" w:rsidP="00000000" w:rsidRDefault="00000000" w:rsidRPr="00000000" w14:paraId="00000032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5.1. Настоящий Алгоритм действует до момента вступления в силу федеральных нормативных правовых актов, устанавливающих единый порядок назначения (рекомендации) БАД в медицинских организациях.</w:t>
      </w:r>
    </w:p>
    <w:p w:rsidR="00000000" w:rsidDel="00000000" w:rsidP="00000000" w:rsidRDefault="00000000" w:rsidRPr="00000000" w14:paraId="00000033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5.2. С момента утверждения федерального перечня разрешенных к назначению БАД или иных регулирующих документов настоящий Алгоритм подлежит пересмотру и приведению в соответствие с новыми требованиями.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fcjgpp57cth3" w:id="7"/>
      <w:bookmarkEnd w:id="7"/>
      <w:r w:rsidDel="00000000" w:rsidR="00000000" w:rsidRPr="00000000">
        <w:rPr>
          <w:rFonts w:ascii="Arial" w:cs="Arial" w:eastAsia="Arial" w:hAnsi="Arial"/>
          <w:b w:val="1"/>
          <w:bCs w:val="1"/>
          <w:color w:val="0f1115"/>
          <w:sz w:val="30"/>
          <w:szCs w:val="30"/>
          <w:rtl w:val="0"/>
        </w:rPr>
        <w:t xml:space="preserve">Приложение № 1 к Алгоритму</w:t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shd w:fill="ffffff" w:val="clear"/>
        <w:spacing w:after="240" w:before="480" w:line="360" w:lineRule="auto"/>
        <w:rPr>
          <w:rFonts w:ascii="Roboto" w:cs="Roboto" w:eastAsia="Roboto" w:hAnsi="Roboto"/>
          <w:b w:val="1"/>
          <w:bCs w:val="1"/>
          <w:color w:val="0f1115"/>
          <w:sz w:val="30"/>
          <w:szCs w:val="30"/>
        </w:rPr>
      </w:pPr>
      <w:bookmarkStart w:colFirst="0" w:colLast="0" w:name="_8mff4bxkq7ic" w:id="8"/>
      <w:bookmarkEnd w:id="8"/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30"/>
          <w:szCs w:val="30"/>
          <w:rtl w:val="0"/>
        </w:rPr>
        <w:t xml:space="preserve">(Образец информированного добровольного согласия)</w:t>
      </w:r>
    </w:p>
    <w:p w:rsidR="00000000" w:rsidDel="00000000" w:rsidP="00000000" w:rsidRDefault="00000000" w:rsidRPr="00000000" w14:paraId="00000037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ИНФОРМИРОВАННОЕ ДОБРОВОЛЬНОЕ СОГЛАСИЕ</w:t>
        <w:br w:type="textWrapping"/>
        <w:t xml:space="preserve">на применение биологически активной добавки к пище (БАД)</w:t>
      </w:r>
    </w:p>
    <w:p w:rsidR="00000000" w:rsidDel="00000000" w:rsidP="00000000" w:rsidRDefault="00000000" w:rsidRPr="00000000" w14:paraId="00000038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Я, ___________________________________________________________________</w:t>
      </w: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,</w:t>
        <w:br w:type="textWrapping"/>
        <w:t xml:space="preserve">(ФИО пациента или законного представителя)</w:t>
        <w:br w:type="textWrapping"/>
        <w:t xml:space="preserve">«__» __________________ 20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 г. рождения,</w:t>
      </w:r>
    </w:p>
    <w:p w:rsidR="00000000" w:rsidDel="00000000" w:rsidP="00000000" w:rsidRDefault="00000000" w:rsidRPr="00000000" w14:paraId="00000039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подтверждаю, что врач __________________________________________________</w:t>
        <w:br w:type="textWrapping"/>
        <w:t xml:space="preserve">(ФИО врача)</w:t>
        <w:br w:type="textWrapping"/>
        <w:t xml:space="preserve">в доступной для меня форме разъяснил(а) мне следующее: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hd w:fill="ffffff" w:val="clear"/>
        <w:spacing w:after="0" w:afterAutospacing="0" w:before="24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Рекомендуемая мне биологически активная добавка (БАД) «_______________________» является пищевым продуктом, а не лекарственным средством.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Применение БАД направлено на обогащение рациона питания и коррекцию дефицита [нутриентов/витаминов] и является вспомогательным (дополнительным) к назначенной мне основной терапии.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БАД не может заменить основное лечение, и ее применение не является основанием для отказа от рекомендованных мне лекарственных препаратов или иных медицинских вмешательств.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hd w:fill="ffffff" w:val="clear"/>
        <w:spacing w:after="0" w:afterAutospacing="0" w:before="0" w:beforeAutospacing="0" w:lineRule="auto"/>
        <w:ind w:left="720" w:hanging="360"/>
      </w:pPr>
      <w:r w:rsidDel="00000000" w:rsidR="00000000" w:rsidRPr="00000000">
        <w:rPr>
          <w:rFonts w:ascii="Arial" w:cs="Arial" w:eastAsia="Arial" w:hAnsi="Arial"/>
          <w:color w:val="0f1115"/>
          <w:sz w:val="24"/>
          <w:szCs w:val="24"/>
          <w:rtl w:val="0"/>
        </w:rPr>
        <w:t xml:space="preserve">Безопасность и качество БАД подтверждены свидетельством о государственной регистрации № ______________ от «__» __________ 20_ г.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hd w:fill="ffffff" w:val="clear"/>
        <w:spacing w:after="240" w:before="0" w:beforeAutospacing="0" w:lineRule="auto"/>
        <w:ind w:left="720" w:hanging="360"/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Мне разъяснены возможные риски, связанные с индивидуальной непереносимостью компонентов БАД, а также необходимость проинформировать лечащего врача о любых необычных реакциях, возникших на фоне ее приема.</w:t>
      </w:r>
    </w:p>
    <w:p w:rsidR="00000000" w:rsidDel="00000000" w:rsidP="00000000" w:rsidRDefault="00000000" w:rsidRPr="00000000" w14:paraId="0000003F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Я ознакомлен(а) с составом БАД, предполагаемой схемой и продолжительностью приема. У меня не осталось неясных вопросов относительно характера рекомендации.</w:t>
      </w:r>
    </w:p>
    <w:p w:rsidR="00000000" w:rsidDel="00000000" w:rsidP="00000000" w:rsidRDefault="00000000" w:rsidRPr="00000000" w14:paraId="00000040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Я добровольно даю согласие на применение рекомендованной мне биологически активной добавки к пище «______________________________________».</w:t>
      </w:r>
    </w:p>
    <w:p w:rsidR="00000000" w:rsidDel="00000000" w:rsidP="00000000" w:rsidRDefault="00000000" w:rsidRPr="00000000" w14:paraId="00000041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Я проинформирован(а), что отказ от применения БАД не повлияет на качество и объем оказываемой мне медицинской помощи.</w:t>
      </w:r>
    </w:p>
    <w:p w:rsidR="00000000" w:rsidDel="00000000" w:rsidP="00000000" w:rsidRDefault="00000000" w:rsidRPr="00000000" w14:paraId="00000042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«__</w:t>
      </w:r>
      <w:r w:rsidDel="00000000" w:rsidR="00000000" w:rsidRPr="00000000">
        <w:rPr>
          <w:rFonts w:ascii="Roboto" w:cs="Roboto" w:eastAsia="Roboto" w:hAnsi="Roboto"/>
          <w:i w:val="1"/>
          <w:iCs w:val="1"/>
          <w:color w:val="0f1115"/>
          <w:sz w:val="24"/>
          <w:szCs w:val="24"/>
          <w:rtl w:val="0"/>
        </w:rPr>
        <w:t xml:space="preserve">» _____________ 20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 г. ________________ /___________________/</w:t>
        <w:br w:type="textWrapping"/>
        <w:t xml:space="preserve">(подпись) (расшифровка подписи)</w:t>
      </w:r>
    </w:p>
    <w:p w:rsidR="00000000" w:rsidDel="00000000" w:rsidP="00000000" w:rsidRDefault="00000000" w:rsidRPr="00000000" w14:paraId="00000043">
      <w:pPr>
        <w:shd w:fill="ffffff" w:val="clear"/>
        <w:spacing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Врач: ________________________________ /___________________/</w:t>
        <w:br w:type="textWrapping"/>
        <w:t xml:space="preserve">(подпись) (расшифровка подписи)</w:t>
      </w:r>
    </w:p>
    <w:p w:rsidR="00000000" w:rsidDel="00000000" w:rsidP="00000000" w:rsidRDefault="00000000" w:rsidRPr="00000000" w14:paraId="00000044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f111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