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E4" w:rsidRDefault="00FF0CE4" w:rsidP="00FF0CE4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Ч</w:t>
      </w:r>
      <w:r w:rsidRPr="008152B4">
        <w:rPr>
          <w:b/>
          <w:bCs/>
          <w:color w:val="000000"/>
        </w:rPr>
        <w:t>ек-лист проверки хранения лекарственных препаратов</w:t>
      </w:r>
      <w:r>
        <w:rPr>
          <w:b/>
          <w:bCs/>
          <w:color w:val="000000"/>
        </w:rPr>
        <w:t xml:space="preserve"> (процедурный кабинет 5-го этажа) 07</w:t>
      </w:r>
      <w:r w:rsidRPr="00017DCC">
        <w:t>/0</w:t>
      </w:r>
      <w:r>
        <w:t>7</w:t>
      </w:r>
      <w:r w:rsidRPr="00017DCC">
        <w:t>/20</w:t>
      </w:r>
      <w:r>
        <w:t>2</w:t>
      </w:r>
      <w:r w:rsidR="0053351D">
        <w:t>5</w:t>
      </w:r>
    </w:p>
    <w:p w:rsidR="00FF0CE4" w:rsidRDefault="00FF0CE4" w:rsidP="00FF0CE4">
      <w:pPr>
        <w:jc w:val="center"/>
        <w:rPr>
          <w:b/>
          <w:bCs/>
          <w:color w:val="000000"/>
        </w:rPr>
      </w:pPr>
    </w:p>
    <w:p w:rsidR="00FF0CE4" w:rsidRPr="00C81B73" w:rsidRDefault="00FF0CE4" w:rsidP="00FF0CE4">
      <w:r>
        <w:rPr>
          <w:bCs/>
          <w:color w:val="000000"/>
        </w:rPr>
        <w:tab/>
        <w:t xml:space="preserve">Проставьте оценку: </w:t>
      </w:r>
      <w:proofErr w:type="gramStart"/>
      <w:r w:rsidRPr="00C81B73">
        <w:rPr>
          <w:bCs/>
          <w:color w:val="000000"/>
        </w:rPr>
        <w:t>В</w:t>
      </w:r>
      <w:proofErr w:type="gramEnd"/>
      <w:r w:rsidRPr="00C81B73">
        <w:rPr>
          <w:bCs/>
          <w:color w:val="000000"/>
        </w:rPr>
        <w:t xml:space="preserve"> норме </w:t>
      </w:r>
      <w:r>
        <w:rPr>
          <w:bCs/>
          <w:color w:val="000000"/>
        </w:rPr>
        <w:t>–</w:t>
      </w:r>
      <w:r w:rsidRPr="00C81B73">
        <w:rPr>
          <w:bCs/>
          <w:color w:val="000000"/>
        </w:rPr>
        <w:t xml:space="preserve"> 1,0</w:t>
      </w:r>
      <w:r>
        <w:rPr>
          <w:bCs/>
          <w:color w:val="000000"/>
        </w:rPr>
        <w:t>,</w:t>
      </w:r>
      <w:r w:rsidRPr="00C81B73">
        <w:rPr>
          <w:bCs/>
          <w:color w:val="000000"/>
        </w:rPr>
        <w:t xml:space="preserve"> Не в норме – 0</w:t>
      </w:r>
      <w:r>
        <w:rPr>
          <w:bCs/>
          <w:color w:val="000000"/>
        </w:rPr>
        <w:t>,</w:t>
      </w:r>
      <w:r w:rsidRPr="00C81B73">
        <w:rPr>
          <w:bCs/>
          <w:color w:val="000000"/>
        </w:rPr>
        <w:t xml:space="preserve"> Отсутствует/частично – 0,5</w:t>
      </w:r>
    </w:p>
    <w:tbl>
      <w:tblPr>
        <w:tblW w:w="17151" w:type="dxa"/>
        <w:tblInd w:w="201" w:type="dxa"/>
        <w:tblLook w:val="04A0" w:firstRow="1" w:lastRow="0" w:firstColumn="1" w:lastColumn="0" w:noHBand="0" w:noVBand="1"/>
      </w:tblPr>
      <w:tblGrid>
        <w:gridCol w:w="3485"/>
        <w:gridCol w:w="960"/>
        <w:gridCol w:w="1540"/>
        <w:gridCol w:w="1540"/>
        <w:gridCol w:w="1705"/>
        <w:gridCol w:w="960"/>
        <w:gridCol w:w="241"/>
        <w:gridCol w:w="960"/>
        <w:gridCol w:w="960"/>
        <w:gridCol w:w="960"/>
        <w:gridCol w:w="960"/>
        <w:gridCol w:w="960"/>
        <w:gridCol w:w="960"/>
        <w:gridCol w:w="960"/>
      </w:tblGrid>
      <w:tr w:rsidR="00FF0CE4" w:rsidRPr="0053351D" w:rsidTr="0053351D">
        <w:trPr>
          <w:trHeight w:val="525"/>
        </w:trPr>
        <w:tc>
          <w:tcPr>
            <w:tcW w:w="923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CE4" w:rsidRPr="0053351D" w:rsidRDefault="00FF0CE4" w:rsidP="00A74CC0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6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Проверяемая позиция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В норме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Не в норме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Отсутствует/ частично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Неприменимо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37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1. Шкаф для хранения «токсических» медикаментов целый и запертый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9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2. Комната/шкаф с медикаментами должен быть заперт, когда рядом нет кого-то из медицинского персонала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33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3. Проводится контроль Т режима и влажности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39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4. В наличии документы, подтверждающие поверку гигрометров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102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5. Холодильник для медикаментов соответствует требованиям: проводится контроль Т режима, термометр исправен, имеется диапазон критических температур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37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 xml:space="preserve">6. Шкаф для лекарств чистый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9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7. Медикаменты хранятся в логическом порядке, что позволяет быстро ориентироваться в препаратах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73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8. Существует четкое разделение (включая вывески) между используемыми препаратами для внутреннего и наружного использования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70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9. Растворы для наружного применения хранятся отдельно от растворов для внутреннего применения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78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10. Соблюдение условий хранения используемых лекарственных средств, где ограничен сок годности после вскрытия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4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11. Все медикаменты хранятся в оригинальной упаковке или в упаковке, доставленной из аптеки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975"/>
        </w:trPr>
        <w:tc>
          <w:tcPr>
            <w:tcW w:w="3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12. Отсутствуют препараты с истекшим сроком годности: необходимо проверить 5 препаратов разной формы выпуска (таблетки, инъекции, мази и т.д.)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6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13. Препараты для хранения в защищенном от света месте хранятся согласно условиям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645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14. Препараты высокого риска хранятся отдельно, коробки и их содержимое промаркировано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72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rPr>
                <w:color w:val="000000"/>
                <w:sz w:val="20"/>
                <w:szCs w:val="20"/>
              </w:rPr>
            </w:pPr>
            <w:r w:rsidRPr="0053351D">
              <w:rPr>
                <w:color w:val="000000"/>
                <w:sz w:val="20"/>
                <w:szCs w:val="20"/>
              </w:rPr>
              <w:t>15. Выделена зона для хранения медикаментов с критическим сроком годности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0CE4" w:rsidRPr="0053351D" w:rsidRDefault="00FF0CE4" w:rsidP="00A74C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F0CE4" w:rsidRPr="0053351D" w:rsidTr="0053351D">
        <w:trPr>
          <w:trHeight w:val="420"/>
        </w:trPr>
        <w:tc>
          <w:tcPr>
            <w:tcW w:w="3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Итоговый балл: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351D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CE4" w:rsidRPr="0053351D" w:rsidRDefault="00FF0CE4" w:rsidP="00A74CC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4B1498" w:rsidRDefault="004B1498" w:rsidP="00FF0CE4">
      <w:pPr>
        <w:pStyle w:val="1"/>
      </w:pPr>
    </w:p>
    <w:sectPr w:rsidR="004B1498" w:rsidSect="0053351D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CE4"/>
    <w:rsid w:val="004B1498"/>
    <w:rsid w:val="0053351D"/>
    <w:rsid w:val="00FF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5DED2"/>
  <w15:chartTrackingRefBased/>
  <w15:docId w15:val="{E95C8FB4-3DDA-483E-A147-94A7EB17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0C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C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Кондратова Н.В.</dc:creator>
  <cp:keywords/>
  <dc:description/>
  <cp:lastModifiedBy>Котова Наталья Васильевна</cp:lastModifiedBy>
  <cp:revision>2</cp:revision>
  <dcterms:created xsi:type="dcterms:W3CDTF">2025-07-25T12:49:00Z</dcterms:created>
  <dcterms:modified xsi:type="dcterms:W3CDTF">2025-07-25T12:49:00Z</dcterms:modified>
</cp:coreProperties>
</file>